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1F5E1" w14:textId="77777777" w:rsidR="004D5F4C" w:rsidRDefault="004D5F4C" w:rsidP="004D5F4C">
      <w:pPr>
        <w:pStyle w:val="Balk3"/>
        <w:jc w:val="center"/>
      </w:pPr>
      <w:r>
        <w:rPr>
          <w:rStyle w:val="Gl"/>
          <w:b w:val="0"/>
          <w:bCs w:val="0"/>
        </w:rPr>
        <w:t>İSTANBUL ... AİLE MAHKEMESİNE</w:t>
      </w:r>
    </w:p>
    <w:p w14:paraId="59327907" w14:textId="77777777" w:rsidR="004D5F4C" w:rsidRDefault="004D5F4C" w:rsidP="004D5F4C">
      <w:pPr>
        <w:pStyle w:val="NormalWeb"/>
      </w:pPr>
      <w:r>
        <w:rPr>
          <w:rStyle w:val="Gl"/>
        </w:rPr>
        <w:t>DOSYA NO            :</w:t>
      </w:r>
      <w:r>
        <w:t>2026/...</w:t>
      </w:r>
    </w:p>
    <w:p w14:paraId="0059D58B" w14:textId="77777777" w:rsidR="004D5F4C" w:rsidRDefault="004D5F4C" w:rsidP="004D5F4C">
      <w:pPr>
        <w:pStyle w:val="NormalWeb"/>
        <w:jc w:val="both"/>
      </w:pPr>
      <w:r>
        <w:rPr>
          <w:rStyle w:val="Gl"/>
        </w:rPr>
        <w:t>DAVACI                  :</w:t>
      </w:r>
    </w:p>
    <w:p w14:paraId="1161DA5D" w14:textId="77777777" w:rsidR="004D5F4C" w:rsidRDefault="004D5F4C" w:rsidP="004D5F4C">
      <w:pPr>
        <w:pStyle w:val="NormalWeb"/>
        <w:jc w:val="both"/>
      </w:pPr>
      <w:r>
        <w:rPr>
          <w:rStyle w:val="Gl"/>
        </w:rPr>
        <w:t xml:space="preserve">DAVALI                  : </w:t>
      </w:r>
    </w:p>
    <w:p w14:paraId="7202E359" w14:textId="77777777" w:rsidR="004D5F4C" w:rsidRDefault="004D5F4C" w:rsidP="004D5F4C">
      <w:pPr>
        <w:pStyle w:val="NormalWeb"/>
        <w:jc w:val="both"/>
      </w:pPr>
      <w:r>
        <w:rPr>
          <w:rStyle w:val="Gl"/>
        </w:rPr>
        <w:t>KONU                      :</w:t>
      </w:r>
      <w:r>
        <w:t xml:space="preserve"> Davaya karşı cevaplarımızın sunulması ile işbu davanın reddi talebinden ibarettir.</w:t>
      </w:r>
    </w:p>
    <w:p w14:paraId="73D8B310" w14:textId="77777777" w:rsidR="004D5F4C" w:rsidRDefault="004D5F4C" w:rsidP="004D5F4C">
      <w:pPr>
        <w:pStyle w:val="NormalWeb"/>
        <w:jc w:val="both"/>
      </w:pPr>
      <w:r>
        <w:rPr>
          <w:rStyle w:val="Gl"/>
        </w:rPr>
        <w:t>AÇIKLAMALAR    :</w:t>
      </w:r>
    </w:p>
    <w:p w14:paraId="5B5A6838" w14:textId="77777777" w:rsidR="004D5F4C" w:rsidRDefault="004D5F4C" w:rsidP="004D5F4C">
      <w:pPr>
        <w:pStyle w:val="NormalWeb"/>
        <w:jc w:val="both"/>
      </w:pPr>
      <w:r>
        <w:t>1) Davacı tarafça, mahkemenizin yukarıda belirtilen esas numarasına kayıtlı dava dosyası ile müvekkilimize karşı açılmış bulunan kişisel eşyanın istemi / ziynet alacağı davasına karşı yasal süresi içinde sunduğumuz cevaplarımız, aşağıdaki gibidir:</w:t>
      </w:r>
    </w:p>
    <w:p w14:paraId="365D0C7A" w14:textId="77777777" w:rsidR="004D5F4C" w:rsidRDefault="004D5F4C" w:rsidP="004D5F4C">
      <w:pPr>
        <w:pStyle w:val="NormalWeb"/>
        <w:jc w:val="both"/>
      </w:pPr>
      <w:r>
        <w:t>2) Davacı taraf, ziynet eşyalarının almadan evden ayrıldığını beyan etmektedir. Davacı, evden kendi isteğiyle ve müvekkilin evde olmadığı bir zamanda evi terk etmiştir. Evi acil bir şekilde terk etmesinin de herhangi bir nedeni bulunmamaktadır. Davacı her ne kadar takıların evde kaldığını beyan etse de bu gerçeği yansıtmamaktadır. Söz konusu takılar davacı tarafından karşılıksız olarak müvekkile bağışlanmıştır. EK-1 deki mesaj görüntüleri de bu beyanlarımızı doğrulayacaktır.</w:t>
      </w:r>
    </w:p>
    <w:p w14:paraId="2AB47FE2" w14:textId="446A960A" w:rsidR="004D5F4C" w:rsidRDefault="004D5F4C" w:rsidP="004D5F4C">
      <w:pPr>
        <w:pStyle w:val="NormalWeb"/>
        <w:jc w:val="both"/>
      </w:pPr>
      <w:r>
        <w:rPr>
          <w:rStyle w:val="Gl"/>
        </w:rPr>
        <w:t>SONUÇ VE İSTEM :</w:t>
      </w:r>
      <w:r>
        <w:t xml:space="preserve"> </w:t>
      </w:r>
      <w:r>
        <w:t>Yukarıda açıkladığımız nedenlerle davacının açmış olduğu davanın reddi ile yargılama giderleri ve vekalet ücretinin karşı tarafa yükletilmesine karar verilmesini müvekkilimiz adına saygıyla talep ederiz. 01.10.2022</w:t>
      </w:r>
    </w:p>
    <w:p w14:paraId="699AD997" w14:textId="77777777" w:rsidR="004D5F4C" w:rsidRDefault="004D5F4C" w:rsidP="004D5F4C">
      <w:pPr>
        <w:pStyle w:val="NormalWeb"/>
        <w:jc w:val="right"/>
      </w:pPr>
      <w:r>
        <w:rPr>
          <w:rStyle w:val="Gl"/>
        </w:rPr>
        <w:t>Davalı.......</w:t>
      </w:r>
    </w:p>
    <w:p w14:paraId="749A638C" w14:textId="77777777" w:rsidR="004D5F4C" w:rsidRDefault="004D5F4C" w:rsidP="004D5F4C">
      <w:pPr>
        <w:pStyle w:val="NormalWeb"/>
      </w:pPr>
      <w:r>
        <w:t> </w:t>
      </w:r>
    </w:p>
    <w:p w14:paraId="61E9EF10" w14:textId="77777777" w:rsidR="004D5F4C" w:rsidRDefault="004D5F4C" w:rsidP="004D5F4C">
      <w:pPr>
        <w:pStyle w:val="NormalWeb"/>
        <w:jc w:val="both"/>
      </w:pPr>
      <w:r>
        <w:rPr>
          <w:rStyle w:val="Gl"/>
        </w:rPr>
        <w:t>EKLER   :</w:t>
      </w:r>
    </w:p>
    <w:p w14:paraId="46DBCE32" w14:textId="0AC67B1F" w:rsidR="00D6744C" w:rsidRPr="004D5F4C" w:rsidRDefault="00D6744C" w:rsidP="004D5F4C"/>
    <w:sectPr w:rsidR="00D6744C" w:rsidRPr="004D5F4C" w:rsidSect="006D2EC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D1DBD"/>
    <w:multiLevelType w:val="hybridMultilevel"/>
    <w:tmpl w:val="160E8C1E"/>
    <w:lvl w:ilvl="0" w:tplc="D77A16DC">
      <w:start w:val="1"/>
      <w:numFmt w:val="bullet"/>
      <w:lvlText w:val="●"/>
      <w:lvlJc w:val="left"/>
      <w:pPr>
        <w:ind w:left="720" w:hanging="360"/>
      </w:pPr>
    </w:lvl>
    <w:lvl w:ilvl="1" w:tplc="62AA9AA6">
      <w:start w:val="1"/>
      <w:numFmt w:val="bullet"/>
      <w:lvlText w:val="○"/>
      <w:lvlJc w:val="left"/>
      <w:pPr>
        <w:ind w:left="1440" w:hanging="360"/>
      </w:pPr>
    </w:lvl>
    <w:lvl w:ilvl="2" w:tplc="50123A78">
      <w:start w:val="1"/>
      <w:numFmt w:val="bullet"/>
      <w:lvlText w:val="■"/>
      <w:lvlJc w:val="left"/>
      <w:pPr>
        <w:ind w:left="2160" w:hanging="360"/>
      </w:pPr>
    </w:lvl>
    <w:lvl w:ilvl="3" w:tplc="9650E278">
      <w:start w:val="1"/>
      <w:numFmt w:val="bullet"/>
      <w:lvlText w:val="●"/>
      <w:lvlJc w:val="left"/>
      <w:pPr>
        <w:ind w:left="2880" w:hanging="360"/>
      </w:pPr>
    </w:lvl>
    <w:lvl w:ilvl="4" w:tplc="B380D6B6">
      <w:start w:val="1"/>
      <w:numFmt w:val="bullet"/>
      <w:lvlText w:val="○"/>
      <w:lvlJc w:val="left"/>
      <w:pPr>
        <w:ind w:left="3600" w:hanging="360"/>
      </w:pPr>
    </w:lvl>
    <w:lvl w:ilvl="5" w:tplc="7F8EF976">
      <w:start w:val="1"/>
      <w:numFmt w:val="bullet"/>
      <w:lvlText w:val="■"/>
      <w:lvlJc w:val="left"/>
      <w:pPr>
        <w:ind w:left="4320" w:hanging="360"/>
      </w:pPr>
    </w:lvl>
    <w:lvl w:ilvl="6" w:tplc="CF906F28">
      <w:start w:val="1"/>
      <w:numFmt w:val="bullet"/>
      <w:lvlText w:val="●"/>
      <w:lvlJc w:val="left"/>
      <w:pPr>
        <w:ind w:left="5040" w:hanging="360"/>
      </w:pPr>
    </w:lvl>
    <w:lvl w:ilvl="7" w:tplc="D434819C">
      <w:start w:val="1"/>
      <w:numFmt w:val="bullet"/>
      <w:lvlText w:val="●"/>
      <w:lvlJc w:val="left"/>
      <w:pPr>
        <w:ind w:left="5760" w:hanging="360"/>
      </w:pPr>
    </w:lvl>
    <w:lvl w:ilvl="8" w:tplc="E35829EA">
      <w:start w:val="1"/>
      <w:numFmt w:val="bullet"/>
      <w:lvlText w:val="●"/>
      <w:lvlJc w:val="left"/>
      <w:pPr>
        <w:ind w:left="6480" w:hanging="360"/>
      </w:pPr>
    </w:lvl>
  </w:abstractNum>
  <w:abstractNum w:abstractNumId="1" w15:restartNumberingAfterBreak="0">
    <w:nsid w:val="39C7382B"/>
    <w:multiLevelType w:val="multilevel"/>
    <w:tmpl w:val="1040B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DE4573"/>
    <w:multiLevelType w:val="multilevel"/>
    <w:tmpl w:val="1BC84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1283993">
    <w:abstractNumId w:val="0"/>
    <w:lvlOverride w:ilvl="0">
      <w:startOverride w:val="1"/>
    </w:lvlOverride>
  </w:num>
  <w:num w:numId="2" w16cid:durableId="151289436">
    <w:abstractNumId w:val="1"/>
  </w:num>
  <w:num w:numId="3" w16cid:durableId="1369181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44C"/>
    <w:rsid w:val="004936C2"/>
    <w:rsid w:val="004D5F4C"/>
    <w:rsid w:val="006D2ECA"/>
    <w:rsid w:val="00B35010"/>
    <w:rsid w:val="00B4316F"/>
    <w:rsid w:val="00C87418"/>
    <w:rsid w:val="00D674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0666A"/>
  <w15:docId w15:val="{93664925-D024-4471-8D90-20B0B17AA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outlineLvl w:val="0"/>
    </w:pPr>
    <w:rPr>
      <w:color w:val="2E74B5"/>
      <w:sz w:val="32"/>
      <w:szCs w:val="32"/>
    </w:rPr>
  </w:style>
  <w:style w:type="paragraph" w:styleId="Balk2">
    <w:name w:val="heading 2"/>
    <w:uiPriority w:val="9"/>
    <w:semiHidden/>
    <w:unhideWhenUsed/>
    <w:qFormat/>
    <w:pPr>
      <w:outlineLvl w:val="1"/>
    </w:pPr>
    <w:rPr>
      <w:color w:val="2E74B5"/>
      <w:sz w:val="26"/>
      <w:szCs w:val="26"/>
    </w:rPr>
  </w:style>
  <w:style w:type="paragraph" w:styleId="Balk3">
    <w:name w:val="heading 3"/>
    <w:uiPriority w:val="9"/>
    <w:semiHidden/>
    <w:unhideWhenUsed/>
    <w:qFormat/>
    <w:pPr>
      <w:outlineLvl w:val="2"/>
    </w:pPr>
    <w:rPr>
      <w:color w:val="1F4D78"/>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 Not Metni Char"/>
    <w:link w:val="SonNotMetni"/>
    <w:uiPriority w:val="99"/>
    <w:semiHidden/>
    <w:unhideWhenUsed/>
    <w:rPr>
      <w:sz w:val="20"/>
      <w:szCs w:val="20"/>
    </w:rPr>
  </w:style>
  <w:style w:type="character" w:styleId="Gl">
    <w:name w:val="Strong"/>
    <w:basedOn w:val="VarsaylanParagrafYazTipi"/>
    <w:uiPriority w:val="22"/>
    <w:qFormat/>
    <w:rsid w:val="006D2ECA"/>
    <w:rPr>
      <w:b/>
      <w:bCs/>
    </w:rPr>
  </w:style>
  <w:style w:type="paragraph" w:styleId="NormalWeb">
    <w:name w:val="Normal (Web)"/>
    <w:basedOn w:val="Normal"/>
    <w:uiPriority w:val="99"/>
    <w:semiHidden/>
    <w:unhideWhenUsed/>
    <w:rsid w:val="006D2EC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183</Words>
  <Characters>1045</Characters>
  <Application>Microsoft Office Word</Application>
  <DocSecurity>0</DocSecurity>
  <Lines>8</Lines>
  <Paragraphs>2</Paragraphs>
  <ScaleCrop>false</ScaleCrop>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Yekcan .</cp:lastModifiedBy>
  <cp:revision>4</cp:revision>
  <dcterms:created xsi:type="dcterms:W3CDTF">2026-05-24T21:06:00Z</dcterms:created>
  <dcterms:modified xsi:type="dcterms:W3CDTF">2026-05-25T19:28:00Z</dcterms:modified>
</cp:coreProperties>
</file>