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29F50" w14:textId="77777777" w:rsidR="00811661" w:rsidRPr="00811661" w:rsidRDefault="00811661" w:rsidP="00811661">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tr-TR"/>
          <w14:ligatures w14:val="none"/>
        </w:rPr>
      </w:pPr>
      <w:r w:rsidRPr="00811661">
        <w:rPr>
          <w:rFonts w:ascii="Times New Roman" w:eastAsia="Times New Roman" w:hAnsi="Times New Roman" w:cs="Times New Roman"/>
          <w:b/>
          <w:bCs/>
          <w:kern w:val="0"/>
          <w:sz w:val="27"/>
          <w:szCs w:val="27"/>
          <w:lang w:eastAsia="tr-TR"/>
          <w14:ligatures w14:val="none"/>
        </w:rPr>
        <w:t>… AİLE MAHKEMESİ HAKİMLİĞİNE</w:t>
      </w:r>
    </w:p>
    <w:p w14:paraId="3546B6FA" w14:textId="77777777" w:rsidR="00811661" w:rsidRPr="00811661" w:rsidRDefault="00811661" w:rsidP="00811661">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811661">
        <w:rPr>
          <w:rFonts w:ascii="Times New Roman" w:eastAsia="Times New Roman" w:hAnsi="Times New Roman" w:cs="Times New Roman"/>
          <w:b/>
          <w:bCs/>
          <w:kern w:val="0"/>
          <w:sz w:val="24"/>
          <w:szCs w:val="24"/>
          <w:lang w:eastAsia="tr-TR"/>
          <w14:ligatures w14:val="none"/>
        </w:rPr>
        <w:t>[Tensiple Birlikte İhtiyati Tedbir Taleplidir]</w:t>
      </w:r>
    </w:p>
    <w:p w14:paraId="74E6527C" w14:textId="77777777" w:rsidR="00811661" w:rsidRPr="00811661" w:rsidRDefault="00811661" w:rsidP="00811661">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811661">
        <w:rPr>
          <w:rFonts w:ascii="Times New Roman" w:eastAsia="Times New Roman" w:hAnsi="Times New Roman" w:cs="Times New Roman"/>
          <w:b/>
          <w:bCs/>
          <w:kern w:val="0"/>
          <w:sz w:val="24"/>
          <w:szCs w:val="24"/>
          <w:lang w:eastAsia="tr-TR"/>
          <w14:ligatures w14:val="none"/>
        </w:rPr>
        <w:t xml:space="preserve">DAVACI                              </w:t>
      </w:r>
      <w:proofErr w:type="gramStart"/>
      <w:r w:rsidRPr="00811661">
        <w:rPr>
          <w:rFonts w:ascii="Times New Roman" w:eastAsia="Times New Roman" w:hAnsi="Times New Roman" w:cs="Times New Roman"/>
          <w:b/>
          <w:bCs/>
          <w:kern w:val="0"/>
          <w:sz w:val="24"/>
          <w:szCs w:val="24"/>
          <w:lang w:eastAsia="tr-TR"/>
          <w14:ligatures w14:val="none"/>
        </w:rPr>
        <w:t>  :</w:t>
      </w:r>
      <w:proofErr w:type="gramEnd"/>
      <w:r w:rsidRPr="00811661">
        <w:rPr>
          <w:rFonts w:ascii="Times New Roman" w:eastAsia="Times New Roman" w:hAnsi="Times New Roman" w:cs="Times New Roman"/>
          <w:b/>
          <w:bCs/>
          <w:kern w:val="0"/>
          <w:sz w:val="24"/>
          <w:szCs w:val="24"/>
          <w:lang w:eastAsia="tr-TR"/>
          <w14:ligatures w14:val="none"/>
        </w:rPr>
        <w:t xml:space="preserve"> </w:t>
      </w:r>
    </w:p>
    <w:p w14:paraId="42F74BB1" w14:textId="77777777" w:rsidR="00811661" w:rsidRPr="00811661" w:rsidRDefault="00811661" w:rsidP="00811661">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811661">
        <w:rPr>
          <w:rFonts w:ascii="Times New Roman" w:eastAsia="Times New Roman" w:hAnsi="Times New Roman" w:cs="Times New Roman"/>
          <w:b/>
          <w:bCs/>
          <w:kern w:val="0"/>
          <w:sz w:val="24"/>
          <w:szCs w:val="24"/>
          <w:lang w:eastAsia="tr-TR"/>
          <w14:ligatures w14:val="none"/>
        </w:rPr>
        <w:t xml:space="preserve">ADRES                                </w:t>
      </w:r>
      <w:proofErr w:type="gramStart"/>
      <w:r w:rsidRPr="00811661">
        <w:rPr>
          <w:rFonts w:ascii="Times New Roman" w:eastAsia="Times New Roman" w:hAnsi="Times New Roman" w:cs="Times New Roman"/>
          <w:b/>
          <w:bCs/>
          <w:kern w:val="0"/>
          <w:sz w:val="24"/>
          <w:szCs w:val="24"/>
          <w:lang w:eastAsia="tr-TR"/>
          <w14:ligatures w14:val="none"/>
        </w:rPr>
        <w:t>  :</w:t>
      </w:r>
      <w:proofErr w:type="gramEnd"/>
      <w:r w:rsidRPr="00811661">
        <w:rPr>
          <w:rFonts w:ascii="Times New Roman" w:eastAsia="Times New Roman" w:hAnsi="Times New Roman" w:cs="Times New Roman"/>
          <w:b/>
          <w:bCs/>
          <w:kern w:val="0"/>
          <w:sz w:val="24"/>
          <w:szCs w:val="24"/>
          <w:lang w:eastAsia="tr-TR"/>
          <w14:ligatures w14:val="none"/>
        </w:rPr>
        <w:t xml:space="preserve"> </w:t>
      </w:r>
    </w:p>
    <w:p w14:paraId="241FADD4" w14:textId="77777777" w:rsidR="00811661" w:rsidRPr="00811661" w:rsidRDefault="00811661" w:rsidP="00811661">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811661">
        <w:rPr>
          <w:rFonts w:ascii="Times New Roman" w:eastAsia="Times New Roman" w:hAnsi="Times New Roman" w:cs="Times New Roman"/>
          <w:b/>
          <w:bCs/>
          <w:kern w:val="0"/>
          <w:sz w:val="24"/>
          <w:szCs w:val="24"/>
          <w:lang w:eastAsia="tr-TR"/>
          <w14:ligatures w14:val="none"/>
        </w:rPr>
        <w:t xml:space="preserve">VEKİLİ                                </w:t>
      </w:r>
      <w:proofErr w:type="gramStart"/>
      <w:r w:rsidRPr="00811661">
        <w:rPr>
          <w:rFonts w:ascii="Times New Roman" w:eastAsia="Times New Roman" w:hAnsi="Times New Roman" w:cs="Times New Roman"/>
          <w:b/>
          <w:bCs/>
          <w:kern w:val="0"/>
          <w:sz w:val="24"/>
          <w:szCs w:val="24"/>
          <w:lang w:eastAsia="tr-TR"/>
          <w14:ligatures w14:val="none"/>
        </w:rPr>
        <w:t>  :</w:t>
      </w:r>
      <w:proofErr w:type="gramEnd"/>
      <w:r w:rsidRPr="00811661">
        <w:rPr>
          <w:rFonts w:ascii="Times New Roman" w:eastAsia="Times New Roman" w:hAnsi="Times New Roman" w:cs="Times New Roman"/>
          <w:b/>
          <w:bCs/>
          <w:kern w:val="0"/>
          <w:sz w:val="24"/>
          <w:szCs w:val="24"/>
          <w:lang w:eastAsia="tr-TR"/>
          <w14:ligatures w14:val="none"/>
        </w:rPr>
        <w:t xml:space="preserve"> </w:t>
      </w:r>
    </w:p>
    <w:p w14:paraId="6E5C6066" w14:textId="77777777" w:rsidR="00811661" w:rsidRPr="00811661" w:rsidRDefault="00811661" w:rsidP="00811661">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811661">
        <w:rPr>
          <w:rFonts w:ascii="Times New Roman" w:eastAsia="Times New Roman" w:hAnsi="Times New Roman" w:cs="Times New Roman"/>
          <w:b/>
          <w:bCs/>
          <w:kern w:val="0"/>
          <w:sz w:val="24"/>
          <w:szCs w:val="24"/>
          <w:lang w:eastAsia="tr-TR"/>
          <w14:ligatures w14:val="none"/>
        </w:rPr>
        <w:t xml:space="preserve">DAVALI                              </w:t>
      </w:r>
      <w:proofErr w:type="gramStart"/>
      <w:r w:rsidRPr="00811661">
        <w:rPr>
          <w:rFonts w:ascii="Times New Roman" w:eastAsia="Times New Roman" w:hAnsi="Times New Roman" w:cs="Times New Roman"/>
          <w:b/>
          <w:bCs/>
          <w:kern w:val="0"/>
          <w:sz w:val="24"/>
          <w:szCs w:val="24"/>
          <w:lang w:eastAsia="tr-TR"/>
          <w14:ligatures w14:val="none"/>
        </w:rPr>
        <w:t>  :</w:t>
      </w:r>
      <w:proofErr w:type="gramEnd"/>
      <w:r w:rsidRPr="00811661">
        <w:rPr>
          <w:rFonts w:ascii="Times New Roman" w:eastAsia="Times New Roman" w:hAnsi="Times New Roman" w:cs="Times New Roman"/>
          <w:b/>
          <w:bCs/>
          <w:kern w:val="0"/>
          <w:sz w:val="24"/>
          <w:szCs w:val="24"/>
          <w:lang w:eastAsia="tr-TR"/>
          <w14:ligatures w14:val="none"/>
        </w:rPr>
        <w:t> </w:t>
      </w:r>
    </w:p>
    <w:p w14:paraId="68EB26B5" w14:textId="77777777" w:rsidR="00811661" w:rsidRPr="00811661" w:rsidRDefault="00811661" w:rsidP="00811661">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811661">
        <w:rPr>
          <w:rFonts w:ascii="Times New Roman" w:eastAsia="Times New Roman" w:hAnsi="Times New Roman" w:cs="Times New Roman"/>
          <w:b/>
          <w:bCs/>
          <w:kern w:val="0"/>
          <w:sz w:val="24"/>
          <w:szCs w:val="24"/>
          <w:lang w:eastAsia="tr-TR"/>
          <w14:ligatures w14:val="none"/>
        </w:rPr>
        <w:t xml:space="preserve">ADRESİ                              </w:t>
      </w:r>
      <w:proofErr w:type="gramStart"/>
      <w:r w:rsidRPr="00811661">
        <w:rPr>
          <w:rFonts w:ascii="Times New Roman" w:eastAsia="Times New Roman" w:hAnsi="Times New Roman" w:cs="Times New Roman"/>
          <w:b/>
          <w:bCs/>
          <w:kern w:val="0"/>
          <w:sz w:val="24"/>
          <w:szCs w:val="24"/>
          <w:lang w:eastAsia="tr-TR"/>
          <w14:ligatures w14:val="none"/>
        </w:rPr>
        <w:t>  :</w:t>
      </w:r>
      <w:proofErr w:type="gramEnd"/>
      <w:r w:rsidRPr="00811661">
        <w:rPr>
          <w:rFonts w:ascii="Times New Roman" w:eastAsia="Times New Roman" w:hAnsi="Times New Roman" w:cs="Times New Roman"/>
          <w:b/>
          <w:bCs/>
          <w:kern w:val="0"/>
          <w:sz w:val="24"/>
          <w:szCs w:val="24"/>
          <w:lang w:eastAsia="tr-TR"/>
          <w14:ligatures w14:val="none"/>
        </w:rPr>
        <w:t xml:space="preserve"> </w:t>
      </w:r>
    </w:p>
    <w:p w14:paraId="2038DF1F" w14:textId="77777777" w:rsidR="00811661" w:rsidRPr="00811661" w:rsidRDefault="00811661" w:rsidP="00811661">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811661">
        <w:rPr>
          <w:rFonts w:ascii="Times New Roman" w:eastAsia="Times New Roman" w:hAnsi="Times New Roman" w:cs="Times New Roman"/>
          <w:b/>
          <w:bCs/>
          <w:kern w:val="0"/>
          <w:sz w:val="24"/>
          <w:szCs w:val="24"/>
          <w:lang w:eastAsia="tr-TR"/>
          <w14:ligatures w14:val="none"/>
        </w:rPr>
        <w:t xml:space="preserve">KONU                            </w:t>
      </w:r>
      <w:proofErr w:type="gramStart"/>
      <w:r w:rsidRPr="00811661">
        <w:rPr>
          <w:rFonts w:ascii="Times New Roman" w:eastAsia="Times New Roman" w:hAnsi="Times New Roman" w:cs="Times New Roman"/>
          <w:b/>
          <w:bCs/>
          <w:kern w:val="0"/>
          <w:sz w:val="24"/>
          <w:szCs w:val="24"/>
          <w:lang w:eastAsia="tr-TR"/>
          <w14:ligatures w14:val="none"/>
        </w:rPr>
        <w:t>  :</w:t>
      </w:r>
      <w:r w:rsidRPr="00811661">
        <w:rPr>
          <w:rFonts w:ascii="Times New Roman" w:eastAsia="Times New Roman" w:hAnsi="Times New Roman" w:cs="Times New Roman"/>
          <w:kern w:val="0"/>
          <w:sz w:val="24"/>
          <w:szCs w:val="24"/>
          <w:lang w:eastAsia="tr-TR"/>
          <w14:ligatures w14:val="none"/>
        </w:rPr>
        <w:t>TMK</w:t>
      </w:r>
      <w:proofErr w:type="gramEnd"/>
      <w:r w:rsidRPr="00811661">
        <w:rPr>
          <w:rFonts w:ascii="Times New Roman" w:eastAsia="Times New Roman" w:hAnsi="Times New Roman" w:cs="Times New Roman"/>
          <w:kern w:val="0"/>
          <w:sz w:val="24"/>
          <w:szCs w:val="24"/>
          <w:lang w:eastAsia="tr-TR"/>
          <w14:ligatures w14:val="none"/>
        </w:rPr>
        <w:t xml:space="preserve"> m.161 uyarınca zina sebebiyle boşanma ile birlikte TMK m.218 vd. kapsamında mal rejiminin tasfiyesi, katılma alacağı taleplerimizden ibarettir.</w:t>
      </w:r>
    </w:p>
    <w:p w14:paraId="40D47B48" w14:textId="77777777" w:rsidR="00811661" w:rsidRPr="00811661" w:rsidRDefault="00811661" w:rsidP="00811661">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811661">
        <w:rPr>
          <w:rFonts w:ascii="Times New Roman" w:eastAsia="Times New Roman" w:hAnsi="Times New Roman" w:cs="Times New Roman"/>
          <w:b/>
          <w:bCs/>
          <w:kern w:val="0"/>
          <w:sz w:val="24"/>
          <w:szCs w:val="24"/>
          <w:lang w:eastAsia="tr-TR"/>
          <w14:ligatures w14:val="none"/>
        </w:rPr>
        <w:t>DAVA DEĞERİ                 </w:t>
      </w:r>
      <w:proofErr w:type="gramStart"/>
      <w:r w:rsidRPr="00811661">
        <w:rPr>
          <w:rFonts w:ascii="Times New Roman" w:eastAsia="Times New Roman" w:hAnsi="Times New Roman" w:cs="Times New Roman"/>
          <w:b/>
          <w:bCs/>
          <w:kern w:val="0"/>
          <w:sz w:val="24"/>
          <w:szCs w:val="24"/>
          <w:lang w:eastAsia="tr-TR"/>
          <w14:ligatures w14:val="none"/>
        </w:rPr>
        <w:t xml:space="preserve">  :</w:t>
      </w:r>
      <w:proofErr w:type="gramEnd"/>
      <w:r w:rsidRPr="00811661">
        <w:rPr>
          <w:rFonts w:ascii="Times New Roman" w:eastAsia="Times New Roman" w:hAnsi="Times New Roman" w:cs="Times New Roman"/>
          <w:kern w:val="0"/>
          <w:sz w:val="24"/>
          <w:szCs w:val="24"/>
          <w:lang w:eastAsia="tr-TR"/>
          <w14:ligatures w14:val="none"/>
        </w:rPr>
        <w:t xml:space="preserve"> Fazlaya ilişkin haklarımız saklı kalmak kaydıyla şimdilik 1.000,00</w:t>
      </w:r>
      <w:proofErr w:type="gramStart"/>
      <w:r w:rsidRPr="00811661">
        <w:rPr>
          <w:rFonts w:ascii="Times New Roman" w:eastAsia="Times New Roman" w:hAnsi="Times New Roman" w:cs="Times New Roman"/>
          <w:kern w:val="0"/>
          <w:sz w:val="24"/>
          <w:szCs w:val="24"/>
          <w:lang w:eastAsia="tr-TR"/>
          <w14:ligatures w14:val="none"/>
        </w:rPr>
        <w:t>-(Bin )</w:t>
      </w:r>
      <w:proofErr w:type="gramEnd"/>
      <w:r w:rsidRPr="00811661">
        <w:rPr>
          <w:rFonts w:ascii="Times New Roman" w:eastAsia="Times New Roman" w:hAnsi="Times New Roman" w:cs="Times New Roman"/>
          <w:kern w:val="0"/>
          <w:sz w:val="24"/>
          <w:szCs w:val="24"/>
          <w:lang w:eastAsia="tr-TR"/>
          <w14:ligatures w14:val="none"/>
        </w:rPr>
        <w:t xml:space="preserve"> TL</w:t>
      </w:r>
    </w:p>
    <w:p w14:paraId="328A5CE3" w14:textId="77777777" w:rsidR="00811661" w:rsidRPr="00811661" w:rsidRDefault="00811661" w:rsidP="00811661">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811661">
        <w:rPr>
          <w:rFonts w:ascii="Times New Roman" w:eastAsia="Times New Roman" w:hAnsi="Times New Roman" w:cs="Times New Roman"/>
          <w:b/>
          <w:bCs/>
          <w:kern w:val="0"/>
          <w:sz w:val="24"/>
          <w:szCs w:val="24"/>
          <w:lang w:eastAsia="tr-TR"/>
          <w14:ligatures w14:val="none"/>
        </w:rPr>
        <w:t xml:space="preserve">İLİŞKİLİ DAVA </w:t>
      </w:r>
      <w:proofErr w:type="gramStart"/>
      <w:r w:rsidRPr="00811661">
        <w:rPr>
          <w:rFonts w:ascii="Times New Roman" w:eastAsia="Times New Roman" w:hAnsi="Times New Roman" w:cs="Times New Roman"/>
          <w:b/>
          <w:bCs/>
          <w:kern w:val="0"/>
          <w:sz w:val="24"/>
          <w:szCs w:val="24"/>
          <w:lang w:eastAsia="tr-TR"/>
          <w14:ligatures w14:val="none"/>
        </w:rPr>
        <w:t>DOSYASI :</w:t>
      </w:r>
      <w:r w:rsidRPr="00811661">
        <w:rPr>
          <w:rFonts w:ascii="Times New Roman" w:eastAsia="Times New Roman" w:hAnsi="Times New Roman" w:cs="Times New Roman"/>
          <w:kern w:val="0"/>
          <w:sz w:val="24"/>
          <w:szCs w:val="24"/>
          <w:lang w:eastAsia="tr-TR"/>
          <w14:ligatures w14:val="none"/>
        </w:rPr>
        <w:t xml:space="preserve"> ..... .</w:t>
      </w:r>
      <w:proofErr w:type="gramEnd"/>
      <w:r w:rsidRPr="00811661">
        <w:rPr>
          <w:rFonts w:ascii="Times New Roman" w:eastAsia="Times New Roman" w:hAnsi="Times New Roman" w:cs="Times New Roman"/>
          <w:kern w:val="0"/>
          <w:sz w:val="24"/>
          <w:szCs w:val="24"/>
          <w:lang w:eastAsia="tr-TR"/>
          <w14:ligatures w14:val="none"/>
        </w:rPr>
        <w:t xml:space="preserve"> Aile Mahkemesi 2026/.... E.</w:t>
      </w:r>
    </w:p>
    <w:p w14:paraId="011A413E" w14:textId="77777777" w:rsidR="00811661" w:rsidRPr="00811661" w:rsidRDefault="00811661" w:rsidP="00811661">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811661">
        <w:rPr>
          <w:rFonts w:ascii="Times New Roman" w:eastAsia="Times New Roman" w:hAnsi="Times New Roman" w:cs="Times New Roman"/>
          <w:b/>
          <w:bCs/>
          <w:kern w:val="0"/>
          <w:sz w:val="24"/>
          <w:szCs w:val="24"/>
          <w:lang w:eastAsia="tr-TR"/>
          <w14:ligatures w14:val="none"/>
        </w:rPr>
        <w:t>AÇIKLAMALAR               </w:t>
      </w:r>
      <w:proofErr w:type="gramStart"/>
      <w:r w:rsidRPr="00811661">
        <w:rPr>
          <w:rFonts w:ascii="Times New Roman" w:eastAsia="Times New Roman" w:hAnsi="Times New Roman" w:cs="Times New Roman"/>
          <w:b/>
          <w:bCs/>
          <w:kern w:val="0"/>
          <w:sz w:val="24"/>
          <w:szCs w:val="24"/>
          <w:lang w:eastAsia="tr-TR"/>
          <w14:ligatures w14:val="none"/>
        </w:rPr>
        <w:t xml:space="preserve">  :</w:t>
      </w:r>
      <w:proofErr w:type="gramEnd"/>
    </w:p>
    <w:p w14:paraId="674593A7" w14:textId="77777777" w:rsidR="00811661" w:rsidRPr="00811661" w:rsidRDefault="00811661" w:rsidP="00811661">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tr-TR"/>
          <w14:ligatures w14:val="none"/>
        </w:rPr>
      </w:pPr>
      <w:r w:rsidRPr="00811661">
        <w:rPr>
          <w:rFonts w:ascii="Times New Roman" w:eastAsia="Times New Roman" w:hAnsi="Times New Roman" w:cs="Times New Roman"/>
          <w:b/>
          <w:bCs/>
          <w:kern w:val="0"/>
          <w:sz w:val="27"/>
          <w:szCs w:val="27"/>
          <w:lang w:eastAsia="tr-TR"/>
          <w14:ligatures w14:val="none"/>
        </w:rPr>
        <w:t>1-) Tarafların Evliliği ve Boşanma Dosyası</w:t>
      </w:r>
    </w:p>
    <w:p w14:paraId="733E6D58" w14:textId="77777777" w:rsidR="00811661" w:rsidRPr="00811661" w:rsidRDefault="00811661" w:rsidP="00811661">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811661">
        <w:rPr>
          <w:rFonts w:ascii="Times New Roman" w:eastAsia="Times New Roman" w:hAnsi="Times New Roman" w:cs="Times New Roman"/>
          <w:kern w:val="0"/>
          <w:sz w:val="24"/>
          <w:szCs w:val="24"/>
          <w:lang w:eastAsia="tr-TR"/>
          <w14:ligatures w14:val="none"/>
        </w:rPr>
        <w:t xml:space="preserve">Taraflar arasında ...... Aile Mahkemesi’nin 2026/.... </w:t>
      </w:r>
      <w:proofErr w:type="gramStart"/>
      <w:r w:rsidRPr="00811661">
        <w:rPr>
          <w:rFonts w:ascii="Times New Roman" w:eastAsia="Times New Roman" w:hAnsi="Times New Roman" w:cs="Times New Roman"/>
          <w:kern w:val="0"/>
          <w:sz w:val="24"/>
          <w:szCs w:val="24"/>
          <w:lang w:eastAsia="tr-TR"/>
          <w14:ligatures w14:val="none"/>
        </w:rPr>
        <w:t>esas</w:t>
      </w:r>
      <w:proofErr w:type="gramEnd"/>
      <w:r w:rsidRPr="00811661">
        <w:rPr>
          <w:rFonts w:ascii="Times New Roman" w:eastAsia="Times New Roman" w:hAnsi="Times New Roman" w:cs="Times New Roman"/>
          <w:kern w:val="0"/>
          <w:sz w:val="24"/>
          <w:szCs w:val="24"/>
          <w:lang w:eastAsia="tr-TR"/>
          <w14:ligatures w14:val="none"/>
        </w:rPr>
        <w:t xml:space="preserve"> sayılı derdest boşanma davası bulunmaktadır. Davanın dayanağı, Türk Medeni Kanunu’nun 161. maddesi uyarınca </w:t>
      </w:r>
      <w:proofErr w:type="gramStart"/>
      <w:r w:rsidRPr="00811661">
        <w:rPr>
          <w:rFonts w:ascii="Times New Roman" w:eastAsia="Times New Roman" w:hAnsi="Times New Roman" w:cs="Times New Roman"/>
          <w:kern w:val="0"/>
          <w:sz w:val="24"/>
          <w:szCs w:val="24"/>
          <w:lang w:eastAsia="tr-TR"/>
          <w14:ligatures w14:val="none"/>
        </w:rPr>
        <w:t>zina,</w:t>
      </w:r>
      <w:proofErr w:type="gramEnd"/>
      <w:r w:rsidRPr="00811661">
        <w:rPr>
          <w:rFonts w:ascii="Times New Roman" w:eastAsia="Times New Roman" w:hAnsi="Times New Roman" w:cs="Times New Roman"/>
          <w:kern w:val="0"/>
          <w:sz w:val="24"/>
          <w:szCs w:val="24"/>
          <w:lang w:eastAsia="tr-TR"/>
          <w14:ligatures w14:val="none"/>
        </w:rPr>
        <w:t xml:space="preserve"> ve 166. maddesi uyarınca evlilik birliğinin temelinden sarsılması sebepleridir. Müvekkil, evlilik süresince davalı eşin sistematik biçimde uyguladığı fiziksel, psikolojik ve ekonomik şiddete, ağır hakaret ve tehditlere maruz kalmış; davalı tarafından müvekkilin maaşına el konulmuş, bu paralarla edinilen malvarlıkları davalı adına kaydedilmiştir. Ayrıca bu olumsuz, haksız ve hayatı çekilmez hale getiren davranış ve tutumlar yalnızca müvekkile değil müşterek çocuğa da uygulanmıştır.</w:t>
      </w:r>
    </w:p>
    <w:p w14:paraId="3CF5C20E" w14:textId="77777777" w:rsidR="00811661" w:rsidRPr="00811661" w:rsidRDefault="00811661" w:rsidP="00811661">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811661">
        <w:rPr>
          <w:rFonts w:ascii="Times New Roman" w:eastAsia="Times New Roman" w:hAnsi="Times New Roman" w:cs="Times New Roman"/>
          <w:kern w:val="0"/>
          <w:sz w:val="24"/>
          <w:szCs w:val="24"/>
          <w:lang w:eastAsia="tr-TR"/>
          <w14:ligatures w14:val="none"/>
        </w:rPr>
        <w:t>Tüm bu olaylar sabit delillerle desteklenmiş, tanık beyanları, hastane raporları, kamera görüntüleri ve mesaj kayıtlarıyla mahkemeye sunulmuştur. Bu nedenle, mal rejimi tasfiyesi davası, boşanma davasıyla doğrudan bağlantılı olup, tasfiye talebi haklı ve zaruridir.</w:t>
      </w:r>
    </w:p>
    <w:p w14:paraId="3B225AF1" w14:textId="77777777" w:rsidR="00811661" w:rsidRPr="00811661" w:rsidRDefault="00811661" w:rsidP="00811661">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tr-TR"/>
          <w14:ligatures w14:val="none"/>
        </w:rPr>
      </w:pPr>
      <w:r w:rsidRPr="00811661">
        <w:rPr>
          <w:rFonts w:ascii="Times New Roman" w:eastAsia="Times New Roman" w:hAnsi="Times New Roman" w:cs="Times New Roman"/>
          <w:b/>
          <w:bCs/>
          <w:kern w:val="0"/>
          <w:sz w:val="27"/>
          <w:szCs w:val="27"/>
          <w:lang w:eastAsia="tr-TR"/>
          <w14:ligatures w14:val="none"/>
        </w:rPr>
        <w:t>2-) Mal Rejimi ve Sona Erme Tarihi</w:t>
      </w:r>
    </w:p>
    <w:p w14:paraId="3007B0CF" w14:textId="77777777" w:rsidR="00811661" w:rsidRPr="00811661" w:rsidRDefault="00811661" w:rsidP="00811661">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811661">
        <w:rPr>
          <w:rFonts w:ascii="Times New Roman" w:eastAsia="Times New Roman" w:hAnsi="Times New Roman" w:cs="Times New Roman"/>
          <w:kern w:val="0"/>
          <w:sz w:val="24"/>
          <w:szCs w:val="24"/>
          <w:lang w:eastAsia="tr-TR"/>
          <w14:ligatures w14:val="none"/>
        </w:rPr>
        <w:t>Taraflar arasında mal rejimi sözleşmesi bulunmadığından, evlenme tarihinden itibaren edinilmiş mallara katılma rejimi (TMK m. 218 vd.) geçerlidir. Mal rejimi, boşanma davasının açıldığı tarihte (01.04.2026) sona ermiştir (TMK m. 225/2).</w:t>
      </w:r>
    </w:p>
    <w:p w14:paraId="3216C633" w14:textId="77777777" w:rsidR="00811661" w:rsidRPr="00811661" w:rsidRDefault="00811661" w:rsidP="00811661">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tr-TR"/>
          <w14:ligatures w14:val="none"/>
        </w:rPr>
      </w:pPr>
      <w:r w:rsidRPr="00811661">
        <w:rPr>
          <w:rFonts w:ascii="Times New Roman" w:eastAsia="Times New Roman" w:hAnsi="Times New Roman" w:cs="Times New Roman"/>
          <w:b/>
          <w:bCs/>
          <w:kern w:val="0"/>
          <w:sz w:val="27"/>
          <w:szCs w:val="27"/>
          <w:lang w:eastAsia="tr-TR"/>
          <w14:ligatures w14:val="none"/>
        </w:rPr>
        <w:t>3-) Müvekkilin Şahsi Malları</w:t>
      </w:r>
    </w:p>
    <w:p w14:paraId="2EBE5391" w14:textId="77777777" w:rsidR="00811661" w:rsidRPr="00811661" w:rsidRDefault="00811661" w:rsidP="00811661">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811661">
        <w:rPr>
          <w:rFonts w:ascii="Times New Roman" w:eastAsia="Times New Roman" w:hAnsi="Times New Roman" w:cs="Times New Roman"/>
          <w:kern w:val="0"/>
          <w:sz w:val="24"/>
          <w:szCs w:val="24"/>
          <w:lang w:eastAsia="tr-TR"/>
          <w14:ligatures w14:val="none"/>
        </w:rPr>
        <w:t xml:space="preserve">*.... </w:t>
      </w:r>
      <w:proofErr w:type="gramStart"/>
      <w:r w:rsidRPr="00811661">
        <w:rPr>
          <w:rFonts w:ascii="Times New Roman" w:eastAsia="Times New Roman" w:hAnsi="Times New Roman" w:cs="Times New Roman"/>
          <w:kern w:val="0"/>
          <w:sz w:val="24"/>
          <w:szCs w:val="24"/>
          <w:lang w:eastAsia="tr-TR"/>
          <w14:ligatures w14:val="none"/>
        </w:rPr>
        <w:t>adresli</w:t>
      </w:r>
      <w:proofErr w:type="gramEnd"/>
      <w:r w:rsidRPr="00811661">
        <w:rPr>
          <w:rFonts w:ascii="Times New Roman" w:eastAsia="Times New Roman" w:hAnsi="Times New Roman" w:cs="Times New Roman"/>
          <w:kern w:val="0"/>
          <w:sz w:val="24"/>
          <w:szCs w:val="24"/>
          <w:lang w:eastAsia="tr-TR"/>
          <w14:ligatures w14:val="none"/>
        </w:rPr>
        <w:t xml:space="preserve"> konut nitelikli taşınmazlar</w:t>
      </w:r>
    </w:p>
    <w:p w14:paraId="5698AEA0" w14:textId="77777777" w:rsidR="00811661" w:rsidRPr="00811661" w:rsidRDefault="00811661" w:rsidP="00811661">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811661">
        <w:rPr>
          <w:rFonts w:ascii="Times New Roman" w:eastAsia="Times New Roman" w:hAnsi="Times New Roman" w:cs="Times New Roman"/>
          <w:kern w:val="0"/>
          <w:sz w:val="24"/>
          <w:szCs w:val="24"/>
          <w:lang w:eastAsia="tr-TR"/>
          <w14:ligatures w14:val="none"/>
        </w:rPr>
        <w:lastRenderedPageBreak/>
        <w:t>*2026 Model Audi A3</w:t>
      </w:r>
    </w:p>
    <w:p w14:paraId="3A701EDF" w14:textId="77777777" w:rsidR="00811661" w:rsidRPr="00811661" w:rsidRDefault="00811661" w:rsidP="00811661">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tr-TR"/>
          <w14:ligatures w14:val="none"/>
        </w:rPr>
      </w:pPr>
      <w:r w:rsidRPr="00811661">
        <w:rPr>
          <w:rFonts w:ascii="Times New Roman" w:eastAsia="Times New Roman" w:hAnsi="Times New Roman" w:cs="Times New Roman"/>
          <w:b/>
          <w:bCs/>
          <w:kern w:val="0"/>
          <w:sz w:val="27"/>
          <w:szCs w:val="27"/>
          <w:lang w:eastAsia="tr-TR"/>
          <w14:ligatures w14:val="none"/>
        </w:rPr>
        <w:t>4-) Davalı Adına Kayıtlı Mallar ve Edinilmiş Mal Niteliği:</w:t>
      </w:r>
    </w:p>
    <w:p w14:paraId="7A5D1651" w14:textId="77777777" w:rsidR="00811661" w:rsidRPr="00811661" w:rsidRDefault="00811661" w:rsidP="00811661">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811661">
        <w:rPr>
          <w:rFonts w:ascii="Times New Roman" w:eastAsia="Times New Roman" w:hAnsi="Times New Roman" w:cs="Times New Roman"/>
          <w:kern w:val="0"/>
          <w:sz w:val="24"/>
          <w:szCs w:val="24"/>
          <w:lang w:eastAsia="tr-TR"/>
          <w14:ligatures w14:val="none"/>
        </w:rPr>
        <w:t xml:space="preserve">Davalı ....  </w:t>
      </w:r>
      <w:proofErr w:type="gramStart"/>
      <w:r w:rsidRPr="00811661">
        <w:rPr>
          <w:rFonts w:ascii="Times New Roman" w:eastAsia="Times New Roman" w:hAnsi="Times New Roman" w:cs="Times New Roman"/>
          <w:kern w:val="0"/>
          <w:sz w:val="24"/>
          <w:szCs w:val="24"/>
          <w:lang w:eastAsia="tr-TR"/>
          <w14:ligatures w14:val="none"/>
        </w:rPr>
        <w:t>adına</w:t>
      </w:r>
      <w:proofErr w:type="gramEnd"/>
      <w:r w:rsidRPr="00811661">
        <w:rPr>
          <w:rFonts w:ascii="Times New Roman" w:eastAsia="Times New Roman" w:hAnsi="Times New Roman" w:cs="Times New Roman"/>
          <w:kern w:val="0"/>
          <w:sz w:val="24"/>
          <w:szCs w:val="24"/>
          <w:lang w:eastAsia="tr-TR"/>
          <w14:ligatures w14:val="none"/>
        </w:rPr>
        <w:t xml:space="preserve"> kayıtlı olan:</w:t>
      </w:r>
    </w:p>
    <w:p w14:paraId="602E224D" w14:textId="77777777" w:rsidR="00811661" w:rsidRPr="00811661" w:rsidRDefault="00811661" w:rsidP="00811661">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811661">
        <w:rPr>
          <w:rFonts w:ascii="Times New Roman" w:eastAsia="Times New Roman" w:hAnsi="Times New Roman" w:cs="Times New Roman"/>
          <w:kern w:val="0"/>
          <w:sz w:val="24"/>
          <w:szCs w:val="24"/>
          <w:lang w:eastAsia="tr-TR"/>
          <w14:ligatures w14:val="none"/>
        </w:rPr>
        <w:t xml:space="preserve">*Mercedes c200d (34 .... 34 Plakalı) *Volkswagen Polo (Plakası tarafımızca bilinmemekte olup Emniyet Genel Müdürlüğüne müzekkere yazılmasını talep ederiz.) *... adresinde bulunan ... ada ... parselde kayıtlı </w:t>
      </w:r>
      <w:proofErr w:type="spellStart"/>
      <w:r w:rsidRPr="00811661">
        <w:rPr>
          <w:rFonts w:ascii="Times New Roman" w:eastAsia="Times New Roman" w:hAnsi="Times New Roman" w:cs="Times New Roman"/>
          <w:kern w:val="0"/>
          <w:sz w:val="24"/>
          <w:szCs w:val="24"/>
          <w:lang w:eastAsia="tr-TR"/>
          <w14:ligatures w14:val="none"/>
        </w:rPr>
        <w:t>dublex</w:t>
      </w:r>
      <w:proofErr w:type="spellEnd"/>
      <w:r w:rsidRPr="00811661">
        <w:rPr>
          <w:rFonts w:ascii="Times New Roman" w:eastAsia="Times New Roman" w:hAnsi="Times New Roman" w:cs="Times New Roman"/>
          <w:kern w:val="0"/>
          <w:sz w:val="24"/>
          <w:szCs w:val="24"/>
          <w:lang w:eastAsia="tr-TR"/>
          <w14:ligatures w14:val="none"/>
        </w:rPr>
        <w:t xml:space="preserve"> ev</w:t>
      </w:r>
    </w:p>
    <w:p w14:paraId="64E6CDFF" w14:textId="77777777" w:rsidR="00811661" w:rsidRPr="00811661" w:rsidRDefault="00811661" w:rsidP="00811661">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811661">
        <w:rPr>
          <w:rFonts w:ascii="Times New Roman" w:eastAsia="Times New Roman" w:hAnsi="Times New Roman" w:cs="Times New Roman"/>
          <w:kern w:val="0"/>
          <w:sz w:val="24"/>
          <w:szCs w:val="24"/>
          <w:lang w:eastAsia="tr-TR"/>
          <w14:ligatures w14:val="none"/>
        </w:rPr>
        <w:t xml:space="preserve">Evlilik birliği devam ederken .../.../... tarihinde müvekkilimize ait 1 metre altın zincir, 2 adet burma bilezik, 2 çift küpe bozdurularak ... adresinde bulunan ... ada ... parselde </w:t>
      </w:r>
      <w:proofErr w:type="gramStart"/>
      <w:r w:rsidRPr="00811661">
        <w:rPr>
          <w:rFonts w:ascii="Times New Roman" w:eastAsia="Times New Roman" w:hAnsi="Times New Roman" w:cs="Times New Roman"/>
          <w:kern w:val="0"/>
          <w:sz w:val="24"/>
          <w:szCs w:val="24"/>
          <w:lang w:eastAsia="tr-TR"/>
          <w14:ligatures w14:val="none"/>
        </w:rPr>
        <w:t>kayıtlı  ...</w:t>
      </w:r>
      <w:proofErr w:type="gramEnd"/>
      <w:r w:rsidRPr="00811661">
        <w:rPr>
          <w:rFonts w:ascii="Times New Roman" w:eastAsia="Times New Roman" w:hAnsi="Times New Roman" w:cs="Times New Roman"/>
          <w:kern w:val="0"/>
          <w:sz w:val="24"/>
          <w:szCs w:val="24"/>
          <w:lang w:eastAsia="tr-TR"/>
          <w14:ligatures w14:val="none"/>
        </w:rPr>
        <w:t xml:space="preserve"> </w:t>
      </w:r>
      <w:proofErr w:type="gramStart"/>
      <w:r w:rsidRPr="00811661">
        <w:rPr>
          <w:rFonts w:ascii="Times New Roman" w:eastAsia="Times New Roman" w:hAnsi="Times New Roman" w:cs="Times New Roman"/>
          <w:kern w:val="0"/>
          <w:sz w:val="24"/>
          <w:szCs w:val="24"/>
          <w:lang w:eastAsia="tr-TR"/>
          <w14:ligatures w14:val="none"/>
        </w:rPr>
        <w:t>metrekare  arsa</w:t>
      </w:r>
      <w:proofErr w:type="gramEnd"/>
      <w:r w:rsidRPr="00811661">
        <w:rPr>
          <w:rFonts w:ascii="Times New Roman" w:eastAsia="Times New Roman" w:hAnsi="Times New Roman" w:cs="Times New Roman"/>
          <w:kern w:val="0"/>
          <w:sz w:val="24"/>
          <w:szCs w:val="24"/>
          <w:lang w:eastAsia="tr-TR"/>
          <w14:ligatures w14:val="none"/>
        </w:rPr>
        <w:t xml:space="preserve"> satın alınmış ve tapuda davalı ... ... adına </w:t>
      </w:r>
      <w:proofErr w:type="gramStart"/>
      <w:r w:rsidRPr="00811661">
        <w:rPr>
          <w:rFonts w:ascii="Times New Roman" w:eastAsia="Times New Roman" w:hAnsi="Times New Roman" w:cs="Times New Roman"/>
          <w:kern w:val="0"/>
          <w:sz w:val="24"/>
          <w:szCs w:val="24"/>
          <w:lang w:eastAsia="tr-TR"/>
          <w14:ligatures w14:val="none"/>
        </w:rPr>
        <w:t>kaydedilmiştir .</w:t>
      </w:r>
      <w:proofErr w:type="gramEnd"/>
    </w:p>
    <w:p w14:paraId="05798A4E" w14:textId="77777777" w:rsidR="00811661" w:rsidRPr="00811661" w:rsidRDefault="00811661" w:rsidP="00811661">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811661">
        <w:rPr>
          <w:rFonts w:ascii="Times New Roman" w:eastAsia="Times New Roman" w:hAnsi="Times New Roman" w:cs="Times New Roman"/>
          <w:kern w:val="0"/>
          <w:sz w:val="24"/>
          <w:szCs w:val="24"/>
          <w:lang w:eastAsia="tr-TR"/>
          <w14:ligatures w14:val="none"/>
        </w:rPr>
        <w:t xml:space="preserve">Evlilik birliği devam ederken müvekkilimize ait ... Bankası ... Şubesi ... nolu hesapta bulunan ... TL. kullanılarak söz konusu arsa üzerinde davalı tarafından kaba inşaatı bitirilmiş olan tek katlı yazlık evin ince işleri yaptırılmış ve bina kullanıma hazır hale </w:t>
      </w:r>
      <w:proofErr w:type="gramStart"/>
      <w:r w:rsidRPr="00811661">
        <w:rPr>
          <w:rFonts w:ascii="Times New Roman" w:eastAsia="Times New Roman" w:hAnsi="Times New Roman" w:cs="Times New Roman"/>
          <w:kern w:val="0"/>
          <w:sz w:val="24"/>
          <w:szCs w:val="24"/>
          <w:lang w:eastAsia="tr-TR"/>
          <w14:ligatures w14:val="none"/>
        </w:rPr>
        <w:t>getirilmiştir .</w:t>
      </w:r>
      <w:proofErr w:type="gramEnd"/>
    </w:p>
    <w:p w14:paraId="22BB7D92" w14:textId="77777777" w:rsidR="00811661" w:rsidRPr="00811661" w:rsidRDefault="00811661" w:rsidP="00811661">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811661">
        <w:rPr>
          <w:rFonts w:ascii="Times New Roman" w:eastAsia="Times New Roman" w:hAnsi="Times New Roman" w:cs="Times New Roman"/>
          <w:kern w:val="0"/>
          <w:sz w:val="24"/>
          <w:szCs w:val="24"/>
          <w:lang w:eastAsia="tr-TR"/>
          <w14:ligatures w14:val="none"/>
        </w:rPr>
        <w:t xml:space="preserve">4721 sayılı Türk medeni Kanunu'nun 227. maddesinde </w:t>
      </w:r>
      <w:proofErr w:type="spellStart"/>
      <w:r w:rsidRPr="00811661">
        <w:rPr>
          <w:rFonts w:ascii="Times New Roman" w:eastAsia="Times New Roman" w:hAnsi="Times New Roman" w:cs="Times New Roman"/>
          <w:kern w:val="0"/>
          <w:sz w:val="24"/>
          <w:szCs w:val="24"/>
          <w:lang w:eastAsia="tr-TR"/>
          <w14:ligatures w14:val="none"/>
        </w:rPr>
        <w:t>yeralan</w:t>
      </w:r>
      <w:proofErr w:type="spellEnd"/>
      <w:r w:rsidRPr="00811661">
        <w:rPr>
          <w:rFonts w:ascii="Times New Roman" w:eastAsia="Times New Roman" w:hAnsi="Times New Roman" w:cs="Times New Roman"/>
          <w:kern w:val="0"/>
          <w:sz w:val="24"/>
          <w:szCs w:val="24"/>
          <w:lang w:eastAsia="tr-TR"/>
          <w14:ligatures w14:val="none"/>
        </w:rPr>
        <w:t xml:space="preserve"> “Eşlerden biri diğerine ait bir malın edinilmesine, iyileştirilmesine veya korunmasına hiç ya da uygun bir karşılık almaksızın katkıda bulunmuşsa, tasfiye sırasında bu malda ortaya çıkan değer artışı için katkısı oranında alacak hakkına sahip olur ve bu alacak o malın tasfiye sırasındaki değerine göre hesaplanır; bir değer kaybı söz konusu olduğunda katkının başlangıçtaki değeri esas alınır.” hükmü gereğince mal rejiminin tasfiyesine ve müvekkilin davalıya ait taşınmazın edinilmesine ve iyileştirilmesine yaptığı katkının davalıdan tahsil edilmesi için işbu davayı açmak zorunluluğu doğmuştur</w:t>
      </w:r>
    </w:p>
    <w:p w14:paraId="0DCD1C77" w14:textId="77777777" w:rsidR="00811661" w:rsidRPr="00811661" w:rsidRDefault="00811661" w:rsidP="00811661">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811661">
        <w:rPr>
          <w:rFonts w:ascii="Times New Roman" w:eastAsia="Times New Roman" w:hAnsi="Times New Roman" w:cs="Times New Roman"/>
          <w:kern w:val="0"/>
          <w:sz w:val="24"/>
          <w:szCs w:val="24"/>
          <w:lang w:eastAsia="tr-TR"/>
          <w14:ligatures w14:val="none"/>
        </w:rPr>
        <w:t>Hukuki Dayanaklar:</w:t>
      </w:r>
    </w:p>
    <w:p w14:paraId="10C9AD37" w14:textId="77777777" w:rsidR="00811661" w:rsidRPr="00811661" w:rsidRDefault="00811661" w:rsidP="00811661">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811661">
        <w:rPr>
          <w:rFonts w:ascii="Times New Roman" w:eastAsia="Times New Roman" w:hAnsi="Times New Roman" w:cs="Times New Roman"/>
          <w:kern w:val="0"/>
          <w:sz w:val="24"/>
          <w:szCs w:val="24"/>
          <w:lang w:eastAsia="tr-TR"/>
          <w14:ligatures w14:val="none"/>
        </w:rPr>
        <w:t xml:space="preserve">TMK m. 226/2: “Mal rejiminin sona ermesiyle eşler, birbirlerinden mal rejiminin tasfiyesini isteyebilirler. Tasfiyeye konu malvarlığına ilişkin eşin payı güvence altına alınmamışsa, </w:t>
      </w:r>
      <w:proofErr w:type="gramStart"/>
      <w:r w:rsidRPr="00811661">
        <w:rPr>
          <w:rFonts w:ascii="Times New Roman" w:eastAsia="Times New Roman" w:hAnsi="Times New Roman" w:cs="Times New Roman"/>
          <w:kern w:val="0"/>
          <w:sz w:val="24"/>
          <w:szCs w:val="24"/>
          <w:lang w:eastAsia="tr-TR"/>
          <w14:ligatures w14:val="none"/>
        </w:rPr>
        <w:t>hakim</w:t>
      </w:r>
      <w:proofErr w:type="gramEnd"/>
      <w:r w:rsidRPr="00811661">
        <w:rPr>
          <w:rFonts w:ascii="Times New Roman" w:eastAsia="Times New Roman" w:hAnsi="Times New Roman" w:cs="Times New Roman"/>
          <w:kern w:val="0"/>
          <w:sz w:val="24"/>
          <w:szCs w:val="24"/>
          <w:lang w:eastAsia="tr-TR"/>
          <w14:ligatures w14:val="none"/>
        </w:rPr>
        <w:t>, istem üzerine gerekli önlemleri alır.”</w:t>
      </w:r>
    </w:p>
    <w:p w14:paraId="2406E25C" w14:textId="77777777" w:rsidR="00811661" w:rsidRPr="00811661" w:rsidRDefault="00811661" w:rsidP="00811661">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811661">
        <w:rPr>
          <w:rFonts w:ascii="Times New Roman" w:eastAsia="Times New Roman" w:hAnsi="Times New Roman" w:cs="Times New Roman"/>
          <w:kern w:val="0"/>
          <w:sz w:val="24"/>
          <w:szCs w:val="24"/>
          <w:lang w:eastAsia="tr-TR"/>
          <w14:ligatures w14:val="none"/>
        </w:rPr>
        <w:t>HMK m. 389: “Mevcut durumda meydana gelebilecek bir değişme sebebiyle, hakkın elde edilmesinin önemli ölçüde zorlaşacağı veya tamamen imkânsız hâle geleceği hususunda yeterli delil ve ciddi bir kanaat varsa, ihtiyati tedbir kararı verilebilir.”</w:t>
      </w:r>
    </w:p>
    <w:p w14:paraId="3726B2EC" w14:textId="77777777" w:rsidR="00811661" w:rsidRPr="00811661" w:rsidRDefault="00811661" w:rsidP="00811661">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811661">
        <w:rPr>
          <w:rFonts w:ascii="Times New Roman" w:eastAsia="Times New Roman" w:hAnsi="Times New Roman" w:cs="Times New Roman"/>
          <w:b/>
          <w:bCs/>
          <w:kern w:val="0"/>
          <w:sz w:val="24"/>
          <w:szCs w:val="24"/>
          <w:lang w:eastAsia="tr-TR"/>
          <w14:ligatures w14:val="none"/>
        </w:rPr>
        <w:t>HUKUKİ SEBEPLER:</w:t>
      </w:r>
      <w:r w:rsidRPr="00811661">
        <w:rPr>
          <w:rFonts w:ascii="Times New Roman" w:eastAsia="Times New Roman" w:hAnsi="Times New Roman" w:cs="Times New Roman"/>
          <w:kern w:val="0"/>
          <w:sz w:val="24"/>
          <w:szCs w:val="24"/>
          <w:lang w:eastAsia="tr-TR"/>
          <w14:ligatures w14:val="none"/>
        </w:rPr>
        <w:t xml:space="preserve"> TMK ve m. 202, 218-241, 236, HMK ve m. 389 vd., İçtihatlar ve yerleşik uygulama ve sair mevzuat</w:t>
      </w:r>
    </w:p>
    <w:p w14:paraId="62AAD6DB" w14:textId="77777777" w:rsidR="00811661" w:rsidRPr="00811661" w:rsidRDefault="00811661" w:rsidP="00811661">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811661">
        <w:rPr>
          <w:rFonts w:ascii="Times New Roman" w:eastAsia="Times New Roman" w:hAnsi="Times New Roman" w:cs="Times New Roman"/>
          <w:b/>
          <w:bCs/>
          <w:kern w:val="0"/>
          <w:sz w:val="24"/>
          <w:szCs w:val="24"/>
          <w:lang w:eastAsia="tr-TR"/>
          <w14:ligatures w14:val="none"/>
        </w:rPr>
        <w:t>DELİLLER:</w:t>
      </w:r>
      <w:r w:rsidRPr="00811661">
        <w:rPr>
          <w:rFonts w:ascii="Times New Roman" w:eastAsia="Times New Roman" w:hAnsi="Times New Roman" w:cs="Times New Roman"/>
          <w:kern w:val="0"/>
          <w:sz w:val="24"/>
          <w:szCs w:val="24"/>
          <w:lang w:eastAsia="tr-TR"/>
          <w14:ligatures w14:val="none"/>
        </w:rPr>
        <w:t xml:space="preserve"> </w:t>
      </w:r>
      <w:proofErr w:type="gramStart"/>
      <w:r w:rsidRPr="00811661">
        <w:rPr>
          <w:rFonts w:ascii="Times New Roman" w:eastAsia="Times New Roman" w:hAnsi="Times New Roman" w:cs="Times New Roman"/>
          <w:kern w:val="0"/>
          <w:sz w:val="24"/>
          <w:szCs w:val="24"/>
          <w:lang w:eastAsia="tr-TR"/>
          <w14:ligatures w14:val="none"/>
        </w:rPr>
        <w:t>*....</w:t>
      </w:r>
      <w:proofErr w:type="gramEnd"/>
      <w:r w:rsidRPr="00811661">
        <w:rPr>
          <w:rFonts w:ascii="Times New Roman" w:eastAsia="Times New Roman" w:hAnsi="Times New Roman" w:cs="Times New Roman"/>
          <w:kern w:val="0"/>
          <w:sz w:val="24"/>
          <w:szCs w:val="24"/>
          <w:lang w:eastAsia="tr-TR"/>
          <w14:ligatures w14:val="none"/>
        </w:rPr>
        <w:t>Aile Mahkemesi 2025/… esas sayılı boşanma dosyası *Tapu kayıtları (celbi talep olunur.) *Araç tescil/</w:t>
      </w:r>
      <w:proofErr w:type="spellStart"/>
      <w:r w:rsidRPr="00811661">
        <w:rPr>
          <w:rFonts w:ascii="Times New Roman" w:eastAsia="Times New Roman" w:hAnsi="Times New Roman" w:cs="Times New Roman"/>
          <w:kern w:val="0"/>
          <w:sz w:val="24"/>
          <w:szCs w:val="24"/>
          <w:lang w:eastAsia="tr-TR"/>
          <w14:ligatures w14:val="none"/>
        </w:rPr>
        <w:t>tramer</w:t>
      </w:r>
      <w:proofErr w:type="spellEnd"/>
      <w:r w:rsidRPr="00811661">
        <w:rPr>
          <w:rFonts w:ascii="Times New Roman" w:eastAsia="Times New Roman" w:hAnsi="Times New Roman" w:cs="Times New Roman"/>
          <w:kern w:val="0"/>
          <w:sz w:val="24"/>
          <w:szCs w:val="24"/>
          <w:lang w:eastAsia="tr-TR"/>
          <w14:ligatures w14:val="none"/>
        </w:rPr>
        <w:t xml:space="preserve"> kayıtları (celbi talep olunur.) *Maaş bordroları, banka dekontları (celbi talep olunur.) *Banka hesap ve işlem kayıtları (celbi talep olunur.) *Yerli ve Yabancı borsa hesapları (celbi talep olunur.) *Ziynet eşyalarının aidiyetine dair fotoğraflar *WhatsApp yazışmaları *SGK kayıtları *Tanık *Yemin *İsticvap *Bilirkişi incelemesi *Keşif</w:t>
      </w:r>
    </w:p>
    <w:p w14:paraId="4F018891" w14:textId="77777777" w:rsidR="00811661" w:rsidRPr="00811661" w:rsidRDefault="00811661" w:rsidP="00811661">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proofErr w:type="gramStart"/>
      <w:r w:rsidRPr="00811661">
        <w:rPr>
          <w:rFonts w:ascii="Times New Roman" w:eastAsia="Times New Roman" w:hAnsi="Times New Roman" w:cs="Times New Roman"/>
          <w:kern w:val="0"/>
          <w:sz w:val="24"/>
          <w:szCs w:val="24"/>
          <w:lang w:eastAsia="tr-TR"/>
          <w14:ligatures w14:val="none"/>
        </w:rPr>
        <w:t>ve</w:t>
      </w:r>
      <w:proofErr w:type="gramEnd"/>
      <w:r w:rsidRPr="00811661">
        <w:rPr>
          <w:rFonts w:ascii="Times New Roman" w:eastAsia="Times New Roman" w:hAnsi="Times New Roman" w:cs="Times New Roman"/>
          <w:kern w:val="0"/>
          <w:sz w:val="24"/>
          <w:szCs w:val="24"/>
          <w:lang w:eastAsia="tr-TR"/>
          <w14:ligatures w14:val="none"/>
        </w:rPr>
        <w:t xml:space="preserve"> sair tüm yasal deliller.</w:t>
      </w:r>
    </w:p>
    <w:p w14:paraId="08E109EE" w14:textId="77777777" w:rsidR="00811661" w:rsidRPr="00811661" w:rsidRDefault="00811661" w:rsidP="00811661">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811661">
        <w:rPr>
          <w:rFonts w:ascii="Times New Roman" w:eastAsia="Times New Roman" w:hAnsi="Times New Roman" w:cs="Times New Roman"/>
          <w:b/>
          <w:bCs/>
          <w:kern w:val="0"/>
          <w:sz w:val="24"/>
          <w:szCs w:val="24"/>
          <w:lang w:eastAsia="tr-TR"/>
          <w14:ligatures w14:val="none"/>
        </w:rPr>
        <w:t>SONUÇ VE İSTEM:</w:t>
      </w:r>
    </w:p>
    <w:p w14:paraId="3C46AE7A" w14:textId="77777777" w:rsidR="00811661" w:rsidRPr="00811661" w:rsidRDefault="00811661" w:rsidP="00811661">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811661">
        <w:rPr>
          <w:rFonts w:ascii="Times New Roman" w:eastAsia="Times New Roman" w:hAnsi="Times New Roman" w:cs="Times New Roman"/>
          <w:kern w:val="0"/>
          <w:sz w:val="24"/>
          <w:szCs w:val="24"/>
          <w:lang w:eastAsia="tr-TR"/>
          <w14:ligatures w14:val="none"/>
        </w:rPr>
        <w:lastRenderedPageBreak/>
        <w:t xml:space="preserve">1.Davanın öncelikle TMK Madde 236/2 kapsamında KABULÜNE karar verilmesini ve davalının artık değerdeki pay oranının hakkaniyete uygun olarak azaltılmasına veya kaldırılmasına karar </w:t>
      </w:r>
      <w:proofErr w:type="gramStart"/>
      <w:r w:rsidRPr="00811661">
        <w:rPr>
          <w:rFonts w:ascii="Times New Roman" w:eastAsia="Times New Roman" w:hAnsi="Times New Roman" w:cs="Times New Roman"/>
          <w:kern w:val="0"/>
          <w:sz w:val="24"/>
          <w:szCs w:val="24"/>
          <w:lang w:eastAsia="tr-TR"/>
          <w14:ligatures w14:val="none"/>
        </w:rPr>
        <w:t>verilmesine ,</w:t>
      </w:r>
      <w:proofErr w:type="gramEnd"/>
      <w:r w:rsidRPr="00811661">
        <w:rPr>
          <w:rFonts w:ascii="Times New Roman" w:eastAsia="Times New Roman" w:hAnsi="Times New Roman" w:cs="Times New Roman"/>
          <w:kern w:val="0"/>
          <w:sz w:val="24"/>
          <w:szCs w:val="24"/>
          <w:lang w:eastAsia="tr-TR"/>
          <w14:ligatures w14:val="none"/>
        </w:rPr>
        <w:t xml:space="preserve"> aksi kanaatte olacak iseniz de TMK Madde 225/2 ve 235/1 ile kabulüne,</w:t>
      </w:r>
    </w:p>
    <w:p w14:paraId="7EA04EF1" w14:textId="77777777" w:rsidR="00811661" w:rsidRPr="00811661" w:rsidRDefault="00811661" w:rsidP="00811661">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811661">
        <w:rPr>
          <w:rFonts w:ascii="Times New Roman" w:eastAsia="Times New Roman" w:hAnsi="Times New Roman" w:cs="Times New Roman"/>
          <w:kern w:val="0"/>
          <w:sz w:val="24"/>
          <w:szCs w:val="24"/>
          <w:lang w:eastAsia="tr-TR"/>
          <w14:ligatures w14:val="none"/>
        </w:rPr>
        <w:t>2.Yukarıda açıklanan nedenlerle ve fazlaya ilişkin haklarımız saklı kalmak kaydıyla; müvekkilin katılma alacağı, katkı payı alacağı ve değer artış payı, ziynet eşyası alacağının tespit edilerek tahsiline,</w:t>
      </w:r>
    </w:p>
    <w:p w14:paraId="67015E79" w14:textId="77777777" w:rsidR="00811661" w:rsidRPr="00811661" w:rsidRDefault="00811661" w:rsidP="00811661">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811661">
        <w:rPr>
          <w:rFonts w:ascii="Times New Roman" w:eastAsia="Times New Roman" w:hAnsi="Times New Roman" w:cs="Times New Roman"/>
          <w:kern w:val="0"/>
          <w:sz w:val="24"/>
          <w:szCs w:val="24"/>
          <w:lang w:eastAsia="tr-TR"/>
          <w14:ligatures w14:val="none"/>
        </w:rPr>
        <w:t xml:space="preserve">3.Davalı ....  </w:t>
      </w:r>
      <w:proofErr w:type="gramStart"/>
      <w:r w:rsidRPr="00811661">
        <w:rPr>
          <w:rFonts w:ascii="Times New Roman" w:eastAsia="Times New Roman" w:hAnsi="Times New Roman" w:cs="Times New Roman"/>
          <w:kern w:val="0"/>
          <w:sz w:val="24"/>
          <w:szCs w:val="24"/>
          <w:lang w:eastAsia="tr-TR"/>
          <w14:ligatures w14:val="none"/>
        </w:rPr>
        <w:t>adına</w:t>
      </w:r>
      <w:proofErr w:type="gramEnd"/>
      <w:r w:rsidRPr="00811661">
        <w:rPr>
          <w:rFonts w:ascii="Times New Roman" w:eastAsia="Times New Roman" w:hAnsi="Times New Roman" w:cs="Times New Roman"/>
          <w:kern w:val="0"/>
          <w:sz w:val="24"/>
          <w:szCs w:val="24"/>
          <w:lang w:eastAsia="tr-TR"/>
          <w14:ligatures w14:val="none"/>
        </w:rPr>
        <w:t xml:space="preserve"> kayıtlı</w:t>
      </w:r>
      <w:proofErr w:type="gramStart"/>
      <w:r w:rsidRPr="00811661">
        <w:rPr>
          <w:rFonts w:ascii="Times New Roman" w:eastAsia="Times New Roman" w:hAnsi="Times New Roman" w:cs="Times New Roman"/>
          <w:kern w:val="0"/>
          <w:sz w:val="24"/>
          <w:szCs w:val="24"/>
          <w:lang w:eastAsia="tr-TR"/>
          <w14:ligatures w14:val="none"/>
        </w:rPr>
        <w:t xml:space="preserve"> ....</w:t>
      </w:r>
      <w:proofErr w:type="gramEnd"/>
      <w:r w:rsidRPr="00811661">
        <w:rPr>
          <w:rFonts w:ascii="Times New Roman" w:eastAsia="Times New Roman" w:hAnsi="Times New Roman" w:cs="Times New Roman"/>
          <w:kern w:val="0"/>
          <w:sz w:val="24"/>
          <w:szCs w:val="24"/>
          <w:lang w:eastAsia="tr-TR"/>
          <w14:ligatures w14:val="none"/>
        </w:rPr>
        <w:t xml:space="preserve">. </w:t>
      </w:r>
      <w:proofErr w:type="gramStart"/>
      <w:r w:rsidRPr="00811661">
        <w:rPr>
          <w:rFonts w:ascii="Times New Roman" w:eastAsia="Times New Roman" w:hAnsi="Times New Roman" w:cs="Times New Roman"/>
          <w:kern w:val="0"/>
          <w:sz w:val="24"/>
          <w:szCs w:val="24"/>
          <w:lang w:eastAsia="tr-TR"/>
          <w14:ligatures w14:val="none"/>
        </w:rPr>
        <w:t>marka</w:t>
      </w:r>
      <w:proofErr w:type="gramEnd"/>
      <w:r w:rsidRPr="00811661">
        <w:rPr>
          <w:rFonts w:ascii="Times New Roman" w:eastAsia="Times New Roman" w:hAnsi="Times New Roman" w:cs="Times New Roman"/>
          <w:kern w:val="0"/>
          <w:sz w:val="24"/>
          <w:szCs w:val="24"/>
          <w:lang w:eastAsia="tr-TR"/>
          <w14:ligatures w14:val="none"/>
        </w:rPr>
        <w:t xml:space="preserve"> araçlar ve tespiti yapılacak diğer taşınır/taşınmazlar, banka ve borsa varlıklarının üzerine ihtiyati tedbir konulmasına,</w:t>
      </w:r>
    </w:p>
    <w:p w14:paraId="3A922997" w14:textId="77777777" w:rsidR="00811661" w:rsidRPr="00811661" w:rsidRDefault="00811661" w:rsidP="00811661">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811661">
        <w:rPr>
          <w:rFonts w:ascii="Times New Roman" w:eastAsia="Times New Roman" w:hAnsi="Times New Roman" w:cs="Times New Roman"/>
          <w:kern w:val="0"/>
          <w:sz w:val="24"/>
          <w:szCs w:val="24"/>
          <w:lang w:eastAsia="tr-TR"/>
          <w14:ligatures w14:val="none"/>
        </w:rPr>
        <w:t>4.Tapu ve trafik müdürlüklerinden ayrıca Banka ve Borsa hesaplarındaki davalıya ait kayıtların celbine,</w:t>
      </w:r>
    </w:p>
    <w:p w14:paraId="14525356" w14:textId="77777777" w:rsidR="00811661" w:rsidRPr="00811661" w:rsidRDefault="00811661" w:rsidP="00811661">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811661">
        <w:rPr>
          <w:rFonts w:ascii="Times New Roman" w:eastAsia="Times New Roman" w:hAnsi="Times New Roman" w:cs="Times New Roman"/>
          <w:kern w:val="0"/>
          <w:sz w:val="24"/>
          <w:szCs w:val="24"/>
          <w:lang w:eastAsia="tr-TR"/>
          <w14:ligatures w14:val="none"/>
        </w:rPr>
        <w:t>5.Müvekkilin yasal mal rejiminin tasfiyesi, katılma alacağı, değer artış payı alacağı ve katkı payı alacağı, ziynet eşyası alacağı ve banka ve borsa varlıklarından fazlaya dair haklarımız saklı kalmak kaydıyla şimdilik 1.000,00</w:t>
      </w:r>
      <w:proofErr w:type="gramStart"/>
      <w:r w:rsidRPr="00811661">
        <w:rPr>
          <w:rFonts w:ascii="Times New Roman" w:eastAsia="Times New Roman" w:hAnsi="Times New Roman" w:cs="Times New Roman"/>
          <w:kern w:val="0"/>
          <w:sz w:val="24"/>
          <w:szCs w:val="24"/>
          <w:lang w:eastAsia="tr-TR"/>
          <w14:ligatures w14:val="none"/>
        </w:rPr>
        <w:t>-(</w:t>
      </w:r>
      <w:proofErr w:type="gramEnd"/>
      <w:r w:rsidRPr="00811661">
        <w:rPr>
          <w:rFonts w:ascii="Times New Roman" w:eastAsia="Times New Roman" w:hAnsi="Times New Roman" w:cs="Times New Roman"/>
          <w:kern w:val="0"/>
          <w:sz w:val="24"/>
          <w:szCs w:val="24"/>
          <w:lang w:eastAsia="tr-TR"/>
          <w14:ligatures w14:val="none"/>
        </w:rPr>
        <w:t>Bin TL) TL’nin dava tarihinden itibaren yasal faizi ile birlikte davalıdan tahsiline,</w:t>
      </w:r>
    </w:p>
    <w:p w14:paraId="3553B6AD" w14:textId="77777777" w:rsidR="00811661" w:rsidRPr="00811661" w:rsidRDefault="00811661" w:rsidP="00811661">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811661">
        <w:rPr>
          <w:rFonts w:ascii="Times New Roman" w:eastAsia="Times New Roman" w:hAnsi="Times New Roman" w:cs="Times New Roman"/>
          <w:kern w:val="0"/>
          <w:sz w:val="24"/>
          <w:szCs w:val="24"/>
          <w:lang w:eastAsia="tr-TR"/>
          <w14:ligatures w14:val="none"/>
        </w:rPr>
        <w:t>Yargılama giderleri ve vekalet ücretinin davalıya yükletilmesine,</w:t>
      </w:r>
    </w:p>
    <w:p w14:paraId="6793D9AC" w14:textId="77777777" w:rsidR="00811661" w:rsidRPr="00811661" w:rsidRDefault="00811661" w:rsidP="00811661">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proofErr w:type="gramStart"/>
      <w:r w:rsidRPr="00811661">
        <w:rPr>
          <w:rFonts w:ascii="Times New Roman" w:eastAsia="Times New Roman" w:hAnsi="Times New Roman" w:cs="Times New Roman"/>
          <w:kern w:val="0"/>
          <w:sz w:val="24"/>
          <w:szCs w:val="24"/>
          <w:lang w:eastAsia="tr-TR"/>
          <w14:ligatures w14:val="none"/>
        </w:rPr>
        <w:t>karar</w:t>
      </w:r>
      <w:proofErr w:type="gramEnd"/>
      <w:r w:rsidRPr="00811661">
        <w:rPr>
          <w:rFonts w:ascii="Times New Roman" w:eastAsia="Times New Roman" w:hAnsi="Times New Roman" w:cs="Times New Roman"/>
          <w:kern w:val="0"/>
          <w:sz w:val="24"/>
          <w:szCs w:val="24"/>
          <w:lang w:eastAsia="tr-TR"/>
          <w14:ligatures w14:val="none"/>
        </w:rPr>
        <w:t xml:space="preserve"> verilmesini vekaleten arz ve talep ederim.</w:t>
      </w:r>
    </w:p>
    <w:p w14:paraId="4BF83B39" w14:textId="77777777" w:rsidR="00811661" w:rsidRDefault="00811661" w:rsidP="00811661">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811661">
        <w:rPr>
          <w:rFonts w:ascii="Times New Roman" w:eastAsia="Times New Roman" w:hAnsi="Times New Roman" w:cs="Times New Roman"/>
          <w:b/>
          <w:bCs/>
          <w:kern w:val="0"/>
          <w:sz w:val="24"/>
          <w:szCs w:val="24"/>
          <w:lang w:eastAsia="tr-TR"/>
          <w14:ligatures w14:val="none"/>
        </w:rPr>
        <w:t>Davacı Vekili</w:t>
      </w:r>
      <w:r w:rsidRPr="00811661">
        <w:rPr>
          <w:rFonts w:ascii="Times New Roman" w:eastAsia="Times New Roman" w:hAnsi="Times New Roman" w:cs="Times New Roman"/>
          <w:kern w:val="0"/>
          <w:sz w:val="24"/>
          <w:szCs w:val="24"/>
          <w:lang w:eastAsia="tr-TR"/>
          <w14:ligatures w14:val="none"/>
        </w:rPr>
        <w:t xml:space="preserve"> </w:t>
      </w:r>
    </w:p>
    <w:p w14:paraId="2E12789F" w14:textId="6588CB9D" w:rsidR="00811661" w:rsidRPr="00811661" w:rsidRDefault="00811661" w:rsidP="00811661">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811661">
        <w:rPr>
          <w:rFonts w:ascii="Times New Roman" w:eastAsia="Times New Roman" w:hAnsi="Times New Roman" w:cs="Times New Roman"/>
          <w:b/>
          <w:bCs/>
          <w:kern w:val="0"/>
          <w:sz w:val="24"/>
          <w:szCs w:val="24"/>
          <w:lang w:eastAsia="tr-TR"/>
          <w14:ligatures w14:val="none"/>
        </w:rPr>
        <w:t>Av. Yekcan ÖNER</w:t>
      </w:r>
    </w:p>
    <w:p w14:paraId="51479922" w14:textId="321531C2" w:rsidR="00A758D2" w:rsidRPr="00811661" w:rsidRDefault="00A758D2" w:rsidP="00811661"/>
    <w:sectPr w:rsidR="00A758D2" w:rsidRPr="008116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7D60"/>
    <w:multiLevelType w:val="multilevel"/>
    <w:tmpl w:val="45D6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17BE4"/>
    <w:multiLevelType w:val="multilevel"/>
    <w:tmpl w:val="3E62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10D14"/>
    <w:multiLevelType w:val="multilevel"/>
    <w:tmpl w:val="DE68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B36153"/>
    <w:multiLevelType w:val="multilevel"/>
    <w:tmpl w:val="FA1C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7A4A4D"/>
    <w:multiLevelType w:val="multilevel"/>
    <w:tmpl w:val="44365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6347FA"/>
    <w:multiLevelType w:val="multilevel"/>
    <w:tmpl w:val="166E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7A7A5D"/>
    <w:multiLevelType w:val="multilevel"/>
    <w:tmpl w:val="3E0C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9D6D5A"/>
    <w:multiLevelType w:val="multilevel"/>
    <w:tmpl w:val="EDC4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877E0C"/>
    <w:multiLevelType w:val="multilevel"/>
    <w:tmpl w:val="D89A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927234">
    <w:abstractNumId w:val="6"/>
  </w:num>
  <w:num w:numId="2" w16cid:durableId="2018457497">
    <w:abstractNumId w:val="3"/>
  </w:num>
  <w:num w:numId="3" w16cid:durableId="1986423652">
    <w:abstractNumId w:val="4"/>
  </w:num>
  <w:num w:numId="4" w16cid:durableId="1103188590">
    <w:abstractNumId w:val="5"/>
  </w:num>
  <w:num w:numId="5" w16cid:durableId="1164318237">
    <w:abstractNumId w:val="8"/>
  </w:num>
  <w:num w:numId="6" w16cid:durableId="588080444">
    <w:abstractNumId w:val="1"/>
  </w:num>
  <w:num w:numId="7" w16cid:durableId="2114014422">
    <w:abstractNumId w:val="0"/>
  </w:num>
  <w:num w:numId="8" w16cid:durableId="1923829511">
    <w:abstractNumId w:val="7"/>
  </w:num>
  <w:num w:numId="9" w16cid:durableId="158736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1F"/>
    <w:rsid w:val="00560BCD"/>
    <w:rsid w:val="0060085A"/>
    <w:rsid w:val="006A62CB"/>
    <w:rsid w:val="006F1937"/>
    <w:rsid w:val="007716A8"/>
    <w:rsid w:val="00811661"/>
    <w:rsid w:val="00A758D2"/>
    <w:rsid w:val="00CA709E"/>
    <w:rsid w:val="00CA721F"/>
    <w:rsid w:val="00EA5FB5"/>
    <w:rsid w:val="00EB3D7F"/>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76DBD"/>
  <w15:chartTrackingRefBased/>
  <w15:docId w15:val="{8D195400-FD65-4861-9DD0-25B07CFD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A72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A72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CA721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A721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A721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A721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A721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A721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A721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A721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A721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CA721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A721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A721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A721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A721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A721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A721F"/>
    <w:rPr>
      <w:rFonts w:eastAsiaTheme="majorEastAsia" w:cstheme="majorBidi"/>
      <w:color w:val="272727" w:themeColor="text1" w:themeTint="D8"/>
    </w:rPr>
  </w:style>
  <w:style w:type="paragraph" w:styleId="KonuBal">
    <w:name w:val="Title"/>
    <w:basedOn w:val="Normal"/>
    <w:next w:val="Normal"/>
    <w:link w:val="KonuBalChar"/>
    <w:uiPriority w:val="10"/>
    <w:qFormat/>
    <w:rsid w:val="00CA7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A721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A721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A721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A721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A721F"/>
    <w:rPr>
      <w:i/>
      <w:iCs/>
      <w:color w:val="404040" w:themeColor="text1" w:themeTint="BF"/>
    </w:rPr>
  </w:style>
  <w:style w:type="paragraph" w:styleId="ListeParagraf">
    <w:name w:val="List Paragraph"/>
    <w:basedOn w:val="Normal"/>
    <w:uiPriority w:val="34"/>
    <w:qFormat/>
    <w:rsid w:val="00CA721F"/>
    <w:pPr>
      <w:ind w:left="720"/>
      <w:contextualSpacing/>
    </w:pPr>
  </w:style>
  <w:style w:type="character" w:styleId="GlVurgulama">
    <w:name w:val="Intense Emphasis"/>
    <w:basedOn w:val="VarsaylanParagrafYazTipi"/>
    <w:uiPriority w:val="21"/>
    <w:qFormat/>
    <w:rsid w:val="00CA721F"/>
    <w:rPr>
      <w:i/>
      <w:iCs/>
      <w:color w:val="2F5496" w:themeColor="accent1" w:themeShade="BF"/>
    </w:rPr>
  </w:style>
  <w:style w:type="paragraph" w:styleId="GlAlnt">
    <w:name w:val="Intense Quote"/>
    <w:basedOn w:val="Normal"/>
    <w:next w:val="Normal"/>
    <w:link w:val="GlAlntChar"/>
    <w:uiPriority w:val="30"/>
    <w:qFormat/>
    <w:rsid w:val="00CA72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A721F"/>
    <w:rPr>
      <w:i/>
      <w:iCs/>
      <w:color w:val="2F5496" w:themeColor="accent1" w:themeShade="BF"/>
    </w:rPr>
  </w:style>
  <w:style w:type="character" w:styleId="GlBavuru">
    <w:name w:val="Intense Reference"/>
    <w:basedOn w:val="VarsaylanParagrafYazTipi"/>
    <w:uiPriority w:val="32"/>
    <w:qFormat/>
    <w:rsid w:val="00CA721F"/>
    <w:rPr>
      <w:b/>
      <w:bCs/>
      <w:smallCaps/>
      <w:color w:val="2F5496" w:themeColor="accent1" w:themeShade="BF"/>
      <w:spacing w:val="5"/>
    </w:rPr>
  </w:style>
  <w:style w:type="paragraph" w:customStyle="1" w:styleId="font-claude-response-body">
    <w:name w:val="font-claude-response-body"/>
    <w:basedOn w:val="Normal"/>
    <w:rsid w:val="0060085A"/>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60085A"/>
    <w:rPr>
      <w:b/>
      <w:bCs/>
    </w:rPr>
  </w:style>
  <w:style w:type="character" w:styleId="Vurgu">
    <w:name w:val="Emphasis"/>
    <w:basedOn w:val="VarsaylanParagrafYazTipi"/>
    <w:uiPriority w:val="20"/>
    <w:qFormat/>
    <w:rsid w:val="0060085A"/>
    <w:rPr>
      <w:i/>
      <w:iCs/>
    </w:rPr>
  </w:style>
  <w:style w:type="paragraph" w:styleId="NormalWeb">
    <w:name w:val="Normal (Web)"/>
    <w:basedOn w:val="Normal"/>
    <w:uiPriority w:val="99"/>
    <w:semiHidden/>
    <w:unhideWhenUsed/>
    <w:rsid w:val="00EB3D7F"/>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4956</Characters>
  <Application>Microsoft Office Word</Application>
  <DocSecurity>0</DocSecurity>
  <Lines>41</Lines>
  <Paragraphs>11</Paragraphs>
  <ScaleCrop>false</ScaleCrop>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Yekcan .</dc:creator>
  <cp:keywords/>
  <dc:description/>
  <cp:lastModifiedBy>Yekcan .</cp:lastModifiedBy>
  <cp:revision>5</cp:revision>
  <dcterms:created xsi:type="dcterms:W3CDTF">2026-05-29T22:09:00Z</dcterms:created>
  <dcterms:modified xsi:type="dcterms:W3CDTF">2026-05-31T17:14:00Z</dcterms:modified>
</cp:coreProperties>
</file>