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42BD" w14:textId="6AD44977" w:rsidR="00BE02BC" w:rsidRDefault="00BE02BC" w:rsidP="00BE02B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BE02BC">
        <w:rPr>
          <w:rFonts w:ascii="Times New Roman" w:eastAsia="Times New Roman" w:hAnsi="Times New Roman" w:cs="Times New Roman"/>
          <w:b/>
          <w:bCs/>
          <w:kern w:val="0"/>
          <w:sz w:val="27"/>
          <w:szCs w:val="27"/>
          <w:lang w:eastAsia="tr-TR"/>
          <w14:ligatures w14:val="none"/>
        </w:rPr>
        <w:t>…….. ASLİYE CEZA MAHKEMESİ’NE</w:t>
      </w:r>
    </w:p>
    <w:p w14:paraId="1722CCDF" w14:textId="77777777" w:rsidR="00BE02BC" w:rsidRPr="00BE02BC" w:rsidRDefault="00BE02BC" w:rsidP="00BE02B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p>
    <w:p w14:paraId="7EF62945"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DOSYA NO                 :…./….</w:t>
      </w:r>
    </w:p>
    <w:p w14:paraId="449A2963"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SANIK                        :</w:t>
      </w:r>
    </w:p>
    <w:p w14:paraId="69329567"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MÜDAFİİ                    :</w:t>
      </w:r>
    </w:p>
    <w:p w14:paraId="549A7379"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MÜŞTEKİ                   :</w:t>
      </w:r>
    </w:p>
    <w:p w14:paraId="444CC7BE"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VEKİLİ                        :</w:t>
      </w:r>
    </w:p>
    <w:p w14:paraId="5097953F"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SUÇ TARİHİ               : …/…/…</w:t>
      </w:r>
    </w:p>
    <w:p w14:paraId="624567D4"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 xml:space="preserve">KONU                         : </w:t>
      </w:r>
      <w:r w:rsidRPr="00BE02BC">
        <w:rPr>
          <w:rFonts w:ascii="Times New Roman" w:eastAsia="Times New Roman" w:hAnsi="Times New Roman" w:cs="Times New Roman"/>
          <w:kern w:val="0"/>
          <w:sz w:val="24"/>
          <w:szCs w:val="24"/>
          <w:lang w:eastAsia="tr-TR"/>
          <w14:ligatures w14:val="none"/>
        </w:rPr>
        <w:t>Esasa İlişkin Savunmalarımızı İçerir Dilekçemizdir.</w:t>
      </w:r>
    </w:p>
    <w:p w14:paraId="1BAD16F8"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AÇIKLAMALAR         :</w:t>
      </w:r>
    </w:p>
    <w:p w14:paraId="5A56F199"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1-)</w:t>
      </w:r>
      <w:r w:rsidRPr="00BE02BC">
        <w:rPr>
          <w:rFonts w:ascii="Times New Roman" w:eastAsia="Times New Roman" w:hAnsi="Times New Roman" w:cs="Times New Roman"/>
          <w:kern w:val="0"/>
          <w:sz w:val="24"/>
          <w:szCs w:val="24"/>
          <w:lang w:eastAsia="tr-TR"/>
          <w14:ligatures w14:val="none"/>
        </w:rPr>
        <w:t xml:space="preserve"> Müvekkilimiz hakkında ….. Cumhuriyet Başsavcılığı’nın …./…. Sayılı dosyasıyla 5237 sayılı Türk Ceza Kanunu’nun 125. maddesi kapsamında hakaret suçundan ceza davası açılmış ve cezalandırılması istenmiştir. Esasa ilişkin savunmalarımız aşağıdaki gibidir;</w:t>
      </w:r>
    </w:p>
    <w:p w14:paraId="547F5BB0"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2-)</w:t>
      </w:r>
      <w:r w:rsidRPr="00BE02BC">
        <w:rPr>
          <w:rFonts w:ascii="Times New Roman" w:eastAsia="Times New Roman" w:hAnsi="Times New Roman" w:cs="Times New Roman"/>
          <w:kern w:val="0"/>
          <w:sz w:val="24"/>
          <w:szCs w:val="24"/>
          <w:lang w:eastAsia="tr-TR"/>
          <w14:ligatures w14:val="none"/>
        </w:rPr>
        <w:t xml:space="preserve"> Hakaret fiillerinin cezalandırılmasıyla korunan hukuki değer, kişilerin onur, şeref ve saygınlığı olup, bu suçun oluşabilmesi için, davranışın kişiyi küçük düşürmeye yönelik olarak gerçekleşmesi gerekmektedir. Bir hareketin tahkir edici olup olmadığı bazı durumlarda nispi olup, zamana, yere ve duruma göre değişebilmektedir. Kişilere yönelik her türlü ağır eleştiri veya rahatsız edici sözlerin hakaret suçu bağlamında değerlendirilmemesi, sözlerin açıkça, onur, şeref, ve saygınlığı rencide edebilecek nitelikte somut bir fiil veya olgu isnadını veya sövmek fiilini oluşturması gerekmektedir.</w:t>
      </w:r>
    </w:p>
    <w:p w14:paraId="34ED585D"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3-)</w:t>
      </w:r>
      <w:r w:rsidRPr="00BE02BC">
        <w:rPr>
          <w:rFonts w:ascii="Times New Roman" w:eastAsia="Times New Roman" w:hAnsi="Times New Roman" w:cs="Times New Roman"/>
          <w:kern w:val="0"/>
          <w:sz w:val="24"/>
          <w:szCs w:val="24"/>
          <w:lang w:eastAsia="tr-TR"/>
          <w14:ligatures w14:val="none"/>
        </w:rPr>
        <w:t xml:space="preserve"> Müvekkil sanığın müştekiye yönelik </w:t>
      </w:r>
      <w:r w:rsidRPr="00BE02BC">
        <w:rPr>
          <w:rFonts w:ascii="Times New Roman" w:eastAsia="Times New Roman" w:hAnsi="Times New Roman" w:cs="Times New Roman"/>
          <w:b/>
          <w:bCs/>
          <w:kern w:val="0"/>
          <w:sz w:val="24"/>
          <w:szCs w:val="24"/>
          <w:lang w:eastAsia="tr-TR"/>
          <w14:ligatures w14:val="none"/>
        </w:rPr>
        <w:t>"terbiyesiz"</w:t>
      </w:r>
      <w:r w:rsidRPr="00BE02BC">
        <w:rPr>
          <w:rFonts w:ascii="Times New Roman" w:eastAsia="Times New Roman" w:hAnsi="Times New Roman" w:cs="Times New Roman"/>
          <w:kern w:val="0"/>
          <w:sz w:val="24"/>
          <w:szCs w:val="24"/>
          <w:lang w:eastAsia="tr-TR"/>
          <w14:ligatures w14:val="none"/>
        </w:rPr>
        <w:t xml:space="preserve"> ifadesi bir bütün olarak değerlendirildiğinde; sanığın müştekiye yönelttiği sözlerinin, müştekinin onur, şeref ve saygınlığını rencide edici boyutta olmayıp, nezaket dışı ve kaba söz niteliğindedir.</w:t>
      </w:r>
    </w:p>
    <w:p w14:paraId="1063B111"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kern w:val="0"/>
          <w:sz w:val="24"/>
          <w:szCs w:val="24"/>
          <w:lang w:eastAsia="tr-TR"/>
          <w14:ligatures w14:val="none"/>
        </w:rPr>
        <w:t>4-) Açıkladığımız tüm nedenlerden ötürü, müvekkil sanığın üzerine atılı suç nedeniyle ilgili BERAAT kararının verilmesini istemek hasıl olmuştur.</w:t>
      </w:r>
    </w:p>
    <w:p w14:paraId="5B8CA560" w14:textId="77777777" w:rsidR="00BE02BC" w:rsidRPr="00BE02BC" w:rsidRDefault="00BE02BC" w:rsidP="00BE02BC">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E02BC">
        <w:rPr>
          <w:rFonts w:ascii="Times New Roman" w:eastAsia="Times New Roman" w:hAnsi="Times New Roman" w:cs="Times New Roman"/>
          <w:b/>
          <w:bCs/>
          <w:kern w:val="0"/>
          <w:sz w:val="24"/>
          <w:szCs w:val="24"/>
          <w:lang w:eastAsia="tr-TR"/>
          <w14:ligatures w14:val="none"/>
        </w:rPr>
        <w:t>SONUÇ VE İSTEM :</w:t>
      </w:r>
      <w:r w:rsidRPr="00BE02BC">
        <w:rPr>
          <w:rFonts w:ascii="Times New Roman" w:eastAsia="Times New Roman" w:hAnsi="Times New Roman" w:cs="Times New Roman"/>
          <w:kern w:val="0"/>
          <w:sz w:val="24"/>
          <w:szCs w:val="24"/>
          <w:lang w:eastAsia="tr-TR"/>
          <w14:ligatures w14:val="none"/>
        </w:rPr>
        <w:t xml:space="preserve"> Yukarıda açıklamaya çalıştığımız nedenlerle, sanık müvekkilin, üzerine atılı bulunan hakaret suçundan </w:t>
      </w:r>
      <w:r w:rsidRPr="00BE02BC">
        <w:rPr>
          <w:rFonts w:ascii="Times New Roman" w:eastAsia="Times New Roman" w:hAnsi="Times New Roman" w:cs="Times New Roman"/>
          <w:b/>
          <w:bCs/>
          <w:kern w:val="0"/>
          <w:sz w:val="24"/>
          <w:szCs w:val="24"/>
          <w:lang w:eastAsia="tr-TR"/>
          <w14:ligatures w14:val="none"/>
        </w:rPr>
        <w:t>BERAATINA</w:t>
      </w:r>
      <w:r w:rsidRPr="00BE02BC">
        <w:rPr>
          <w:rFonts w:ascii="Times New Roman" w:eastAsia="Times New Roman" w:hAnsi="Times New Roman" w:cs="Times New Roman"/>
          <w:kern w:val="0"/>
          <w:sz w:val="24"/>
          <w:szCs w:val="24"/>
          <w:lang w:eastAsia="tr-TR"/>
          <w14:ligatures w14:val="none"/>
        </w:rPr>
        <w:t>, mahkemenizce yapılacak değerlendirme sonunda aksi kanaate ulaşılırsa, sanık müvekkil hakkında lehe olan yasa maddeleri ile yasal indirim nedenlerinin uygulanmasına karar verilmesini, vekaleten talep ederiz. …/…/</w:t>
      </w:r>
    </w:p>
    <w:p w14:paraId="23834A30" w14:textId="2593AFB9" w:rsidR="00A758D2" w:rsidRDefault="00BE02BC" w:rsidP="00BE02BC">
      <w:pPr>
        <w:jc w:val="right"/>
        <w:rPr>
          <w:b/>
          <w:bCs/>
        </w:rPr>
      </w:pPr>
      <w:r w:rsidRPr="00BE02BC">
        <w:rPr>
          <w:b/>
          <w:bCs/>
        </w:rPr>
        <w:t>Sanık Müdafii</w:t>
      </w:r>
    </w:p>
    <w:p w14:paraId="7943BF7D" w14:textId="00E95D79" w:rsidR="000C4C6D" w:rsidRDefault="000C4C6D" w:rsidP="00BE02BC">
      <w:pPr>
        <w:jc w:val="right"/>
        <w:rPr>
          <w:b/>
          <w:bCs/>
        </w:rPr>
      </w:pPr>
      <w:r>
        <w:rPr>
          <w:b/>
          <w:bCs/>
        </w:rPr>
        <w:t>Av. Yekcan ÖNER</w:t>
      </w:r>
    </w:p>
    <w:p w14:paraId="18720FC9" w14:textId="77777777" w:rsidR="00BE02BC" w:rsidRPr="00BE02BC" w:rsidRDefault="00BE02BC" w:rsidP="00BE02BC">
      <w:pPr>
        <w:jc w:val="right"/>
        <w:rPr>
          <w:b/>
          <w:bCs/>
        </w:rPr>
      </w:pPr>
    </w:p>
    <w:sectPr w:rsidR="00BE02BC" w:rsidRPr="00BE02BC" w:rsidSect="000708DF">
      <w:pgSz w:w="11906" w:h="16838"/>
      <w:pgMar w:top="907" w:right="998" w:bottom="907" w:left="9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2BC0"/>
    <w:multiLevelType w:val="multilevel"/>
    <w:tmpl w:val="1520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5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1"/>
    <w:rsid w:val="000708DF"/>
    <w:rsid w:val="000C4C6D"/>
    <w:rsid w:val="00487F3F"/>
    <w:rsid w:val="00586992"/>
    <w:rsid w:val="00A758D2"/>
    <w:rsid w:val="00BE02BC"/>
    <w:rsid w:val="00C06E61"/>
    <w:rsid w:val="00CA709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780A"/>
  <w15:chartTrackingRefBased/>
  <w15:docId w15:val="{395BCFEE-3935-44F7-978C-0CDBB236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0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06E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06E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06E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06E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6E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6E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6E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E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06E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06E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6E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6E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6E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6E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6E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6E61"/>
    <w:rPr>
      <w:rFonts w:eastAsiaTheme="majorEastAsia" w:cstheme="majorBidi"/>
      <w:color w:val="272727" w:themeColor="text1" w:themeTint="D8"/>
    </w:rPr>
  </w:style>
  <w:style w:type="paragraph" w:styleId="KonuBal">
    <w:name w:val="Title"/>
    <w:basedOn w:val="Normal"/>
    <w:next w:val="Normal"/>
    <w:link w:val="KonuBalChar"/>
    <w:uiPriority w:val="10"/>
    <w:qFormat/>
    <w:rsid w:val="00C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6E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6E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6E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6E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6E61"/>
    <w:rPr>
      <w:i/>
      <w:iCs/>
      <w:color w:val="404040" w:themeColor="text1" w:themeTint="BF"/>
    </w:rPr>
  </w:style>
  <w:style w:type="paragraph" w:styleId="ListeParagraf">
    <w:name w:val="List Paragraph"/>
    <w:basedOn w:val="Normal"/>
    <w:uiPriority w:val="34"/>
    <w:qFormat/>
    <w:rsid w:val="00C06E61"/>
    <w:pPr>
      <w:ind w:left="720"/>
      <w:contextualSpacing/>
    </w:pPr>
  </w:style>
  <w:style w:type="character" w:styleId="GlVurgulama">
    <w:name w:val="Intense Emphasis"/>
    <w:basedOn w:val="VarsaylanParagrafYazTipi"/>
    <w:uiPriority w:val="21"/>
    <w:qFormat/>
    <w:rsid w:val="00C06E61"/>
    <w:rPr>
      <w:i/>
      <w:iCs/>
      <w:color w:val="2F5496" w:themeColor="accent1" w:themeShade="BF"/>
    </w:rPr>
  </w:style>
  <w:style w:type="paragraph" w:styleId="GlAlnt">
    <w:name w:val="Intense Quote"/>
    <w:basedOn w:val="Normal"/>
    <w:next w:val="Normal"/>
    <w:link w:val="GlAlntChar"/>
    <w:uiPriority w:val="30"/>
    <w:qFormat/>
    <w:rsid w:val="00C0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06E61"/>
    <w:rPr>
      <w:i/>
      <w:iCs/>
      <w:color w:val="2F5496" w:themeColor="accent1" w:themeShade="BF"/>
    </w:rPr>
  </w:style>
  <w:style w:type="character" w:styleId="GlBavuru">
    <w:name w:val="Intense Reference"/>
    <w:basedOn w:val="VarsaylanParagrafYazTipi"/>
    <w:uiPriority w:val="32"/>
    <w:qFormat/>
    <w:rsid w:val="00C06E61"/>
    <w:rPr>
      <w:b/>
      <w:bCs/>
      <w:smallCaps/>
      <w:color w:val="2F5496" w:themeColor="accent1" w:themeShade="BF"/>
      <w:spacing w:val="5"/>
    </w:rPr>
  </w:style>
  <w:style w:type="character" w:styleId="Gl">
    <w:name w:val="Strong"/>
    <w:basedOn w:val="VarsaylanParagrafYazTipi"/>
    <w:uiPriority w:val="22"/>
    <w:qFormat/>
    <w:rsid w:val="000708DF"/>
    <w:rPr>
      <w:b/>
      <w:bCs/>
    </w:rPr>
  </w:style>
  <w:style w:type="paragraph" w:styleId="NormalWeb">
    <w:name w:val="Normal (Web)"/>
    <w:basedOn w:val="Normal"/>
    <w:uiPriority w:val="99"/>
    <w:semiHidden/>
    <w:unhideWhenUsed/>
    <w:rsid w:val="000708D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4</cp:revision>
  <dcterms:created xsi:type="dcterms:W3CDTF">2026-07-03T20:14:00Z</dcterms:created>
  <dcterms:modified xsi:type="dcterms:W3CDTF">2026-07-03T20:18:00Z</dcterms:modified>
</cp:coreProperties>
</file>