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7EEDE" w14:textId="77777777" w:rsidR="002B28E8" w:rsidRDefault="002B28E8" w:rsidP="002B28E8">
      <w:pPr>
        <w:pStyle w:val="Balk3"/>
        <w:jc w:val="center"/>
      </w:pPr>
      <w:r>
        <w:rPr>
          <w:rStyle w:val="Gl"/>
          <w:b w:val="0"/>
          <w:bCs w:val="0"/>
        </w:rPr>
        <w:t>…… AĞIR CEZA MAHKEMESİ </w:t>
      </w:r>
    </w:p>
    <w:p w14:paraId="0D93934B" w14:textId="77777777" w:rsidR="002B28E8" w:rsidRDefault="002B28E8" w:rsidP="002B28E8">
      <w:pPr>
        <w:pStyle w:val="NormalWeb"/>
        <w:jc w:val="both"/>
      </w:pPr>
      <w:r>
        <w:rPr>
          <w:rStyle w:val="Gl"/>
          <w:u w:val="single"/>
        </w:rPr>
        <w:t xml:space="preserve">DOSYA </w:t>
      </w:r>
      <w:proofErr w:type="gramStart"/>
      <w:r>
        <w:rPr>
          <w:rStyle w:val="Gl"/>
          <w:u w:val="single"/>
        </w:rPr>
        <w:t>NO  :</w:t>
      </w:r>
      <w:proofErr w:type="gramEnd"/>
      <w:r>
        <w:rPr>
          <w:u w:val="single"/>
        </w:rPr>
        <w:t xml:space="preserve"> </w:t>
      </w:r>
      <w:r>
        <w:t>…/… E.</w:t>
      </w:r>
    </w:p>
    <w:p w14:paraId="71865326" w14:textId="77777777" w:rsidR="002B28E8" w:rsidRDefault="002B28E8" w:rsidP="002B28E8">
      <w:pPr>
        <w:pStyle w:val="NormalWeb"/>
        <w:jc w:val="both"/>
      </w:pPr>
      <w:r>
        <w:rPr>
          <w:rStyle w:val="Gl"/>
          <w:u w:val="single"/>
        </w:rPr>
        <w:t>SANIK       </w:t>
      </w:r>
      <w:proofErr w:type="gramStart"/>
      <w:r>
        <w:rPr>
          <w:rStyle w:val="Gl"/>
          <w:u w:val="single"/>
        </w:rPr>
        <w:t xml:space="preserve">  :</w:t>
      </w:r>
      <w:proofErr w:type="gramEnd"/>
    </w:p>
    <w:p w14:paraId="4930CDC4" w14:textId="77777777" w:rsidR="002B28E8" w:rsidRDefault="002B28E8" w:rsidP="002B28E8">
      <w:pPr>
        <w:pStyle w:val="NormalWeb"/>
        <w:jc w:val="both"/>
      </w:pPr>
      <w:r>
        <w:rPr>
          <w:rStyle w:val="Gl"/>
          <w:u w:val="single"/>
        </w:rPr>
        <w:t>MÜDAFİİ   </w:t>
      </w:r>
      <w:proofErr w:type="gramStart"/>
      <w:r>
        <w:rPr>
          <w:rStyle w:val="Gl"/>
          <w:u w:val="single"/>
        </w:rPr>
        <w:t xml:space="preserve">  :</w:t>
      </w:r>
      <w:proofErr w:type="gramEnd"/>
    </w:p>
    <w:p w14:paraId="7052C6DF" w14:textId="77777777" w:rsidR="002B28E8" w:rsidRDefault="002B28E8" w:rsidP="002B28E8">
      <w:pPr>
        <w:pStyle w:val="NormalWeb"/>
        <w:jc w:val="both"/>
      </w:pPr>
      <w:r>
        <w:rPr>
          <w:rStyle w:val="Gl"/>
          <w:u w:val="single"/>
        </w:rPr>
        <w:t>MÜŞTEKİ   </w:t>
      </w:r>
      <w:proofErr w:type="gramStart"/>
      <w:r>
        <w:rPr>
          <w:rStyle w:val="Gl"/>
          <w:u w:val="single"/>
        </w:rPr>
        <w:t xml:space="preserve">  :</w:t>
      </w:r>
      <w:proofErr w:type="gramEnd"/>
    </w:p>
    <w:p w14:paraId="32A43DB7" w14:textId="77777777" w:rsidR="002B28E8" w:rsidRDefault="002B28E8" w:rsidP="002B28E8">
      <w:pPr>
        <w:pStyle w:val="NormalWeb"/>
        <w:jc w:val="both"/>
      </w:pPr>
      <w:r>
        <w:rPr>
          <w:rStyle w:val="Gl"/>
          <w:u w:val="single"/>
        </w:rPr>
        <w:t xml:space="preserve">VEKİLİ        </w:t>
      </w:r>
      <w:proofErr w:type="gramStart"/>
      <w:r>
        <w:rPr>
          <w:rStyle w:val="Gl"/>
          <w:u w:val="single"/>
        </w:rPr>
        <w:t>  :</w:t>
      </w:r>
      <w:proofErr w:type="gramEnd"/>
    </w:p>
    <w:p w14:paraId="61E0741D" w14:textId="77777777" w:rsidR="002B28E8" w:rsidRDefault="002B28E8" w:rsidP="002B28E8">
      <w:pPr>
        <w:pStyle w:val="NormalWeb"/>
        <w:jc w:val="both"/>
      </w:pPr>
      <w:r>
        <w:rPr>
          <w:rStyle w:val="Gl"/>
          <w:u w:val="single"/>
        </w:rPr>
        <w:t>KONU       </w:t>
      </w:r>
      <w:proofErr w:type="gramStart"/>
      <w:r>
        <w:rPr>
          <w:rStyle w:val="Gl"/>
          <w:u w:val="single"/>
        </w:rPr>
        <w:t xml:space="preserve">  :</w:t>
      </w:r>
      <w:r>
        <w:t>Esasa</w:t>
      </w:r>
      <w:proofErr w:type="gramEnd"/>
      <w:r>
        <w:t xml:space="preserve"> İlişkin Savunmalarımızı İçerir Dilekçemizdir.</w:t>
      </w:r>
    </w:p>
    <w:p w14:paraId="7AD3662E" w14:textId="77777777" w:rsidR="002B28E8" w:rsidRDefault="002B28E8" w:rsidP="002B28E8">
      <w:pPr>
        <w:pStyle w:val="NormalWeb"/>
      </w:pPr>
      <w:proofErr w:type="gramStart"/>
      <w:r>
        <w:rPr>
          <w:rStyle w:val="Gl"/>
          <w:u w:val="single"/>
        </w:rPr>
        <w:t>AÇIKLAMALAR :</w:t>
      </w:r>
      <w:proofErr w:type="gramEnd"/>
    </w:p>
    <w:p w14:paraId="1B03F743" w14:textId="77777777" w:rsidR="002B28E8" w:rsidRDefault="002B28E8" w:rsidP="002B28E8">
      <w:pPr>
        <w:pStyle w:val="NormalWeb"/>
        <w:jc w:val="both"/>
      </w:pPr>
      <w:r>
        <w:rPr>
          <w:rStyle w:val="Gl"/>
        </w:rPr>
        <w:t>1</w:t>
      </w:r>
      <w:proofErr w:type="gramStart"/>
      <w:r>
        <w:rPr>
          <w:rStyle w:val="Gl"/>
        </w:rPr>
        <w:t>-)</w:t>
      </w:r>
      <w:r>
        <w:t>Nitelikli</w:t>
      </w:r>
      <w:proofErr w:type="gramEnd"/>
      <w:r>
        <w:t xml:space="preserve"> yağma suçunu işlediği </w:t>
      </w:r>
      <w:proofErr w:type="gramStart"/>
      <w:r>
        <w:t>iddiasıyla  müvekkilimiz</w:t>
      </w:r>
      <w:proofErr w:type="gramEnd"/>
      <w:r>
        <w:t xml:space="preserve"> hakkında …. Cumhuriyet Başsavcılığının …. </w:t>
      </w:r>
      <w:proofErr w:type="spellStart"/>
      <w:proofErr w:type="gramStart"/>
      <w:r>
        <w:t>no’lu</w:t>
      </w:r>
      <w:proofErr w:type="spellEnd"/>
      <w:proofErr w:type="gramEnd"/>
      <w:r>
        <w:t xml:space="preserve"> iddianamesi ile mahkemeniz nezdinde …/… E. Sayılı dosyası ile dava açılmıştır. Nitelikli yağma suçlaması ile açılmış olan iş bu davadaki suçlamaları kabul etmiyoruz.</w:t>
      </w:r>
    </w:p>
    <w:p w14:paraId="02318542" w14:textId="77777777" w:rsidR="002B28E8" w:rsidRDefault="002B28E8" w:rsidP="002B28E8">
      <w:pPr>
        <w:pStyle w:val="NormalWeb"/>
        <w:jc w:val="both"/>
      </w:pPr>
      <w:r>
        <w:rPr>
          <w:rStyle w:val="Gl"/>
        </w:rPr>
        <w:t>2</w:t>
      </w:r>
      <w:proofErr w:type="gramStart"/>
      <w:r>
        <w:rPr>
          <w:rStyle w:val="Gl"/>
        </w:rPr>
        <w:t>-)</w:t>
      </w:r>
      <w:r>
        <w:t>Müşteki</w:t>
      </w:r>
      <w:proofErr w:type="gramEnd"/>
      <w:r>
        <w:t xml:space="preserve"> ifadesinde olay tarihinde kardeşinin okuldan almak üzere evden çıktığını okula giderden diğer sanık …ve yanında bulunan diğer iki kişinin müştekiyi durdurarak bir yeri arama bahanesi ile cep telefonunu istedikleri ve telefonu elinden aldıklarını beyan etmiştir. İfadesinin devamında ise sanık … ‘</w:t>
      </w:r>
      <w:proofErr w:type="spellStart"/>
      <w:r>
        <w:t>nın</w:t>
      </w:r>
      <w:proofErr w:type="spellEnd"/>
      <w:r>
        <w:t xml:space="preserve"> ve yanındaki kişinin kendisine bıçak çekerek müştekiyi etkisiz hale getirerek cep telefonunu alıp kaçtıklarını belirtmiştir. Müştekinin beyanları paralelinde </w:t>
      </w:r>
      <w:proofErr w:type="spellStart"/>
      <w:r>
        <w:t>eşgal</w:t>
      </w:r>
      <w:proofErr w:type="spellEnd"/>
      <w:r>
        <w:t xml:space="preserve"> bilgileri doğrultusunda sanık …. </w:t>
      </w:r>
      <w:proofErr w:type="gramStart"/>
      <w:r>
        <w:t>yakalanmış</w:t>
      </w:r>
      <w:proofErr w:type="gramEnd"/>
      <w:r>
        <w:t xml:space="preserve"> olup eylemi müvekkilimiz ile birlikte işlediğini beyan etmiştir. Ancak sanığın beyanına itibar edilemeyecektir. Şöyle ki; Sanık savunmasında müvekkilimizle 4-5 ay önce kavga ettiklerini aralarında husumet bulunduğunu beyan etmiştir. Bu kapsamda ilgili suçu müvekkilimizle birlikte işledikleri beyanına itibar edilemeyecek olduğu açıktır.</w:t>
      </w:r>
    </w:p>
    <w:p w14:paraId="40D1E621" w14:textId="77777777" w:rsidR="002B28E8" w:rsidRDefault="002B28E8" w:rsidP="002B28E8">
      <w:pPr>
        <w:pStyle w:val="NormalWeb"/>
        <w:jc w:val="both"/>
      </w:pPr>
      <w:r>
        <w:rPr>
          <w:rStyle w:val="Gl"/>
        </w:rPr>
        <w:t>3</w:t>
      </w:r>
      <w:proofErr w:type="gramStart"/>
      <w:r>
        <w:rPr>
          <w:rStyle w:val="Gl"/>
        </w:rPr>
        <w:t>-)</w:t>
      </w:r>
      <w:r>
        <w:t>Son</w:t>
      </w:r>
      <w:proofErr w:type="gramEnd"/>
      <w:r>
        <w:t xml:space="preserve"> olarak müştekiden sanıkları teşhis etmesi talep edilmiş olduğu ve müştekinin müvekkilimizi teşhis etmemiş olduğu hususu da göz önünde bulundurulduğunda ilgili suçun müvekkilimizce gerçekleştirilmediği ortadadır.</w:t>
      </w:r>
    </w:p>
    <w:p w14:paraId="4F765FD3" w14:textId="77777777" w:rsidR="002B28E8" w:rsidRDefault="002B28E8" w:rsidP="002B28E8">
      <w:pPr>
        <w:pStyle w:val="NormalWeb"/>
        <w:jc w:val="both"/>
      </w:pPr>
      <w:r>
        <w:rPr>
          <w:rStyle w:val="Gl"/>
          <w:u w:val="single"/>
        </w:rPr>
        <w:t xml:space="preserve">SONUÇ VE </w:t>
      </w:r>
      <w:proofErr w:type="gramStart"/>
      <w:r>
        <w:rPr>
          <w:rStyle w:val="Gl"/>
          <w:u w:val="single"/>
        </w:rPr>
        <w:t>İSTEM :</w:t>
      </w:r>
      <w:r>
        <w:t>Yukarıda</w:t>
      </w:r>
      <w:proofErr w:type="gramEnd"/>
      <w:r>
        <w:t xml:space="preserve"> açıklamaya çalıştığımız nedenlerle, sanık müvekkilin, üzerine atılı bulunan suçtan cezalandırılmasına yetecek her türlü şüpheden uzak delil olmadığı göz önünde bulundurularak nitelikli yağma suçundan beraatına, mahkemenizce yapılacak değerlendirme sonunda aksi kanaate ulaşılırsa, sanık müvekkil hakkında lehe olan yasa maddeleri ile yasal indirim nedenlerinin uygulanmasına karar verilmesini, vekaleten talep ederiz. …/…/…</w:t>
      </w:r>
    </w:p>
    <w:p w14:paraId="0B46F859" w14:textId="77777777" w:rsidR="002B28E8" w:rsidRDefault="002B28E8" w:rsidP="002B28E8">
      <w:pPr>
        <w:pStyle w:val="NormalWeb"/>
        <w:jc w:val="right"/>
      </w:pPr>
      <w:r>
        <w:rPr>
          <w:rStyle w:val="Gl"/>
        </w:rPr>
        <w:t>Sanık Müdafi</w:t>
      </w:r>
    </w:p>
    <w:p w14:paraId="3CB227E1" w14:textId="77777777" w:rsidR="002B28E8" w:rsidRDefault="002B28E8" w:rsidP="002B28E8">
      <w:pPr>
        <w:pStyle w:val="NormalWeb"/>
        <w:jc w:val="right"/>
      </w:pPr>
      <w:r>
        <w:rPr>
          <w:rStyle w:val="Gl"/>
        </w:rPr>
        <w:t>Av. Yekcan ÖNER</w:t>
      </w:r>
    </w:p>
    <w:p w14:paraId="41A98D3C" w14:textId="081100C6" w:rsidR="003B5EF6" w:rsidRPr="002B28E8" w:rsidRDefault="003B5EF6" w:rsidP="002B28E8"/>
    <w:sectPr w:rsidR="003B5EF6" w:rsidRPr="002B28E8" w:rsidSect="00C4344C">
      <w:pgSz w:w="11906" w:h="16838"/>
      <w:pgMar w:top="1077" w:right="1134" w:bottom="107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C25"/>
    <w:multiLevelType w:val="multilevel"/>
    <w:tmpl w:val="E27E9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3345E"/>
    <w:multiLevelType w:val="multilevel"/>
    <w:tmpl w:val="513A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330968"/>
    <w:multiLevelType w:val="multilevel"/>
    <w:tmpl w:val="36469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C01A58"/>
    <w:multiLevelType w:val="hybridMultilevel"/>
    <w:tmpl w:val="1A00DB8C"/>
    <w:lvl w:ilvl="0" w:tplc="3DB473BA">
      <w:start w:val="1"/>
      <w:numFmt w:val="bullet"/>
      <w:lvlText w:val="●"/>
      <w:lvlJc w:val="left"/>
      <w:pPr>
        <w:ind w:left="720" w:hanging="360"/>
      </w:pPr>
    </w:lvl>
    <w:lvl w:ilvl="1" w:tplc="27E4E064">
      <w:start w:val="1"/>
      <w:numFmt w:val="bullet"/>
      <w:lvlText w:val="○"/>
      <w:lvlJc w:val="left"/>
      <w:pPr>
        <w:ind w:left="1440" w:hanging="360"/>
      </w:pPr>
    </w:lvl>
    <w:lvl w:ilvl="2" w:tplc="020CC566">
      <w:start w:val="1"/>
      <w:numFmt w:val="bullet"/>
      <w:lvlText w:val="■"/>
      <w:lvlJc w:val="left"/>
      <w:pPr>
        <w:ind w:left="2160" w:hanging="360"/>
      </w:pPr>
    </w:lvl>
    <w:lvl w:ilvl="3" w:tplc="82963750">
      <w:start w:val="1"/>
      <w:numFmt w:val="bullet"/>
      <w:lvlText w:val="●"/>
      <w:lvlJc w:val="left"/>
      <w:pPr>
        <w:ind w:left="2880" w:hanging="360"/>
      </w:pPr>
    </w:lvl>
    <w:lvl w:ilvl="4" w:tplc="4D1C9C2A">
      <w:start w:val="1"/>
      <w:numFmt w:val="bullet"/>
      <w:lvlText w:val="○"/>
      <w:lvlJc w:val="left"/>
      <w:pPr>
        <w:ind w:left="3600" w:hanging="360"/>
      </w:pPr>
    </w:lvl>
    <w:lvl w:ilvl="5" w:tplc="7024B918">
      <w:start w:val="1"/>
      <w:numFmt w:val="bullet"/>
      <w:lvlText w:val="■"/>
      <w:lvlJc w:val="left"/>
      <w:pPr>
        <w:ind w:left="4320" w:hanging="360"/>
      </w:pPr>
    </w:lvl>
    <w:lvl w:ilvl="6" w:tplc="6A06E422">
      <w:start w:val="1"/>
      <w:numFmt w:val="bullet"/>
      <w:lvlText w:val="●"/>
      <w:lvlJc w:val="left"/>
      <w:pPr>
        <w:ind w:left="5040" w:hanging="360"/>
      </w:pPr>
    </w:lvl>
    <w:lvl w:ilvl="7" w:tplc="87C619DE">
      <w:start w:val="1"/>
      <w:numFmt w:val="bullet"/>
      <w:lvlText w:val="●"/>
      <w:lvlJc w:val="left"/>
      <w:pPr>
        <w:ind w:left="5760" w:hanging="360"/>
      </w:pPr>
    </w:lvl>
    <w:lvl w:ilvl="8" w:tplc="C33EA1D4">
      <w:start w:val="1"/>
      <w:numFmt w:val="bullet"/>
      <w:lvlText w:val="●"/>
      <w:lvlJc w:val="left"/>
      <w:pPr>
        <w:ind w:left="6480" w:hanging="360"/>
      </w:pPr>
    </w:lvl>
  </w:abstractNum>
  <w:abstractNum w:abstractNumId="4" w15:restartNumberingAfterBreak="0">
    <w:nsid w:val="5A2753DF"/>
    <w:multiLevelType w:val="multilevel"/>
    <w:tmpl w:val="9F980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910CF0"/>
    <w:multiLevelType w:val="multilevel"/>
    <w:tmpl w:val="22FEB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0639363">
    <w:abstractNumId w:val="3"/>
    <w:lvlOverride w:ilvl="0">
      <w:startOverride w:val="1"/>
    </w:lvlOverride>
  </w:num>
  <w:num w:numId="2" w16cid:durableId="619188439">
    <w:abstractNumId w:val="1"/>
  </w:num>
  <w:num w:numId="3" w16cid:durableId="730734689">
    <w:abstractNumId w:val="4"/>
  </w:num>
  <w:num w:numId="4" w16cid:durableId="1553157635">
    <w:abstractNumId w:val="0"/>
  </w:num>
  <w:num w:numId="5" w16cid:durableId="1502504850">
    <w:abstractNumId w:val="5"/>
  </w:num>
  <w:num w:numId="6" w16cid:durableId="332538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EF6"/>
    <w:rsid w:val="00076FD6"/>
    <w:rsid w:val="00131A73"/>
    <w:rsid w:val="00240BF8"/>
    <w:rsid w:val="00264AF4"/>
    <w:rsid w:val="002B28E8"/>
    <w:rsid w:val="002C5AC8"/>
    <w:rsid w:val="003B5EF6"/>
    <w:rsid w:val="005C3F8A"/>
    <w:rsid w:val="00753E66"/>
    <w:rsid w:val="00787204"/>
    <w:rsid w:val="00880887"/>
    <w:rsid w:val="00892C02"/>
    <w:rsid w:val="008969DF"/>
    <w:rsid w:val="00915FED"/>
    <w:rsid w:val="009D2D4B"/>
    <w:rsid w:val="00A779BD"/>
    <w:rsid w:val="00AC3143"/>
    <w:rsid w:val="00B34B57"/>
    <w:rsid w:val="00C4344C"/>
    <w:rsid w:val="00C46287"/>
    <w:rsid w:val="00C63A4D"/>
    <w:rsid w:val="00C91054"/>
    <w:rsid w:val="00CD5E5B"/>
    <w:rsid w:val="00F12C12"/>
    <w:rsid w:val="00F96A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21DC"/>
  <w15:docId w15:val="{2824FC48-8286-47BB-9E72-6661BF3D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unhideWhenUsed/>
    <w:qFormat/>
    <w:pPr>
      <w:outlineLvl w:val="1"/>
    </w:pPr>
    <w:rPr>
      <w:color w:val="2E74B5"/>
      <w:sz w:val="26"/>
      <w:szCs w:val="26"/>
    </w:rPr>
  </w:style>
  <w:style w:type="paragraph" w:styleId="Balk3">
    <w:name w:val="heading 3"/>
    <w:uiPriority w:val="9"/>
    <w:semiHidden/>
    <w:unhideWhenUsed/>
    <w:qFormat/>
    <w:pPr>
      <w:outlineLvl w:val="2"/>
    </w:pPr>
    <w:rPr>
      <w:color w:val="1F4D78"/>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character" w:styleId="Gl">
    <w:name w:val="Strong"/>
    <w:basedOn w:val="VarsaylanParagrafYazTipi"/>
    <w:uiPriority w:val="22"/>
    <w:qFormat/>
    <w:rsid w:val="009D2D4B"/>
    <w:rPr>
      <w:b/>
      <w:bCs/>
    </w:rPr>
  </w:style>
  <w:style w:type="paragraph" w:styleId="NormalWeb">
    <w:name w:val="Normal (Web)"/>
    <w:basedOn w:val="Normal"/>
    <w:uiPriority w:val="99"/>
    <w:unhideWhenUsed/>
    <w:rsid w:val="009D2D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1714</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Yekcan .</cp:lastModifiedBy>
  <cp:revision>15</cp:revision>
  <dcterms:created xsi:type="dcterms:W3CDTF">2026-06-06T20:02:00Z</dcterms:created>
  <dcterms:modified xsi:type="dcterms:W3CDTF">2026-06-13T20:06:00Z</dcterms:modified>
</cp:coreProperties>
</file>