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A765" w14:textId="77777777" w:rsidR="00EB3D7F" w:rsidRPr="00EB3D7F" w:rsidRDefault="00EB3D7F" w:rsidP="00EB3D7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tr-TR"/>
          <w14:ligatures w14:val="none"/>
        </w:rPr>
      </w:pPr>
      <w:r w:rsidRPr="00EB3D7F">
        <w:rPr>
          <w:rFonts w:ascii="Times New Roman" w:eastAsia="Times New Roman" w:hAnsi="Times New Roman" w:cs="Times New Roman"/>
          <w:b/>
          <w:bCs/>
          <w:kern w:val="0"/>
          <w:sz w:val="27"/>
          <w:szCs w:val="27"/>
          <w:lang w:eastAsia="tr-TR"/>
          <w14:ligatures w14:val="none"/>
        </w:rPr>
        <w:t>… NÖBETÇİ AİLE MAHKEMESİ'NE</w:t>
      </w:r>
    </w:p>
    <w:p w14:paraId="37558DAE" w14:textId="77777777" w:rsidR="00EB3D7F" w:rsidRPr="00EB3D7F" w:rsidRDefault="00EB3D7F" w:rsidP="00EB3D7F">
      <w:pPr>
        <w:spacing w:before="100" w:beforeAutospacing="1" w:after="100" w:afterAutospacing="1" w:line="240" w:lineRule="auto"/>
        <w:jc w:val="center"/>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i/>
          <w:iCs/>
          <w:kern w:val="0"/>
          <w:sz w:val="24"/>
          <w:szCs w:val="24"/>
          <w:lang w:eastAsia="tr-TR"/>
          <w14:ligatures w14:val="none"/>
        </w:rPr>
        <w:t>(Yetkili mahkeme: nafaka alacaklısı çocuğun yerleşim yeri Aile Mahkemesi — TMK m. 177)</w:t>
      </w:r>
    </w:p>
    <w:p w14:paraId="68292AB2"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DAVACI:</w:t>
      </w:r>
      <w:r w:rsidRPr="00EB3D7F">
        <w:rPr>
          <w:rFonts w:ascii="Times New Roman" w:eastAsia="Times New Roman" w:hAnsi="Times New Roman" w:cs="Times New Roman"/>
          <w:kern w:val="0"/>
          <w:sz w:val="24"/>
          <w:szCs w:val="24"/>
          <w:lang w:eastAsia="tr-TR"/>
          <w14:ligatures w14:val="none"/>
        </w:rPr>
        <w:t xml:space="preserve"> [Müşterek çocuğun adı soyadı] (T.C. …) Velayeten annesi/babası: [Ad </w:t>
      </w:r>
      <w:proofErr w:type="spellStart"/>
      <w:r w:rsidRPr="00EB3D7F">
        <w:rPr>
          <w:rFonts w:ascii="Times New Roman" w:eastAsia="Times New Roman" w:hAnsi="Times New Roman" w:cs="Times New Roman"/>
          <w:kern w:val="0"/>
          <w:sz w:val="24"/>
          <w:szCs w:val="24"/>
          <w:lang w:eastAsia="tr-TR"/>
          <w14:ligatures w14:val="none"/>
        </w:rPr>
        <w:t>Soyad</w:t>
      </w:r>
      <w:proofErr w:type="spellEnd"/>
      <w:r w:rsidRPr="00EB3D7F">
        <w:rPr>
          <w:rFonts w:ascii="Times New Roman" w:eastAsia="Times New Roman" w:hAnsi="Times New Roman" w:cs="Times New Roman"/>
          <w:kern w:val="0"/>
          <w:sz w:val="24"/>
          <w:szCs w:val="24"/>
          <w:lang w:eastAsia="tr-TR"/>
          <w14:ligatures w14:val="none"/>
        </w:rPr>
        <w:t>] (T.C. …)</w:t>
      </w:r>
    </w:p>
    <w:p w14:paraId="0E57CA61"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ADRES:</w:t>
      </w:r>
      <w:r w:rsidRPr="00EB3D7F">
        <w:rPr>
          <w:rFonts w:ascii="Times New Roman" w:eastAsia="Times New Roman" w:hAnsi="Times New Roman" w:cs="Times New Roman"/>
          <w:kern w:val="0"/>
          <w:sz w:val="24"/>
          <w:szCs w:val="24"/>
          <w:lang w:eastAsia="tr-TR"/>
          <w14:ligatures w14:val="none"/>
        </w:rPr>
        <w:t xml:space="preserve"> …</w:t>
      </w:r>
    </w:p>
    <w:p w14:paraId="58FBAB4D"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VEKİLİ:</w:t>
      </w:r>
      <w:r w:rsidRPr="00EB3D7F">
        <w:rPr>
          <w:rFonts w:ascii="Times New Roman" w:eastAsia="Times New Roman" w:hAnsi="Times New Roman" w:cs="Times New Roman"/>
          <w:kern w:val="0"/>
          <w:sz w:val="24"/>
          <w:szCs w:val="24"/>
          <w:lang w:eastAsia="tr-TR"/>
          <w14:ligatures w14:val="none"/>
        </w:rPr>
        <w:t xml:space="preserve"> Av. Yekcan Öner</w:t>
      </w:r>
    </w:p>
    <w:p w14:paraId="49E78E6D"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ADRES:</w:t>
      </w:r>
      <w:r w:rsidRPr="00EB3D7F">
        <w:rPr>
          <w:rFonts w:ascii="Times New Roman" w:eastAsia="Times New Roman" w:hAnsi="Times New Roman" w:cs="Times New Roman"/>
          <w:kern w:val="0"/>
          <w:sz w:val="24"/>
          <w:szCs w:val="24"/>
          <w:lang w:eastAsia="tr-TR"/>
          <w14:ligatures w14:val="none"/>
        </w:rPr>
        <w:t xml:space="preserve"> [Büro adresi]</w:t>
      </w:r>
    </w:p>
    <w:p w14:paraId="534FC330"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DAVALI:</w:t>
      </w:r>
      <w:r w:rsidRPr="00EB3D7F">
        <w:rPr>
          <w:rFonts w:ascii="Times New Roman" w:eastAsia="Times New Roman" w:hAnsi="Times New Roman" w:cs="Times New Roman"/>
          <w:kern w:val="0"/>
          <w:sz w:val="24"/>
          <w:szCs w:val="24"/>
          <w:lang w:eastAsia="tr-TR"/>
          <w14:ligatures w14:val="none"/>
        </w:rPr>
        <w:t xml:space="preserve"> [Ad </w:t>
      </w:r>
      <w:proofErr w:type="spellStart"/>
      <w:r w:rsidRPr="00EB3D7F">
        <w:rPr>
          <w:rFonts w:ascii="Times New Roman" w:eastAsia="Times New Roman" w:hAnsi="Times New Roman" w:cs="Times New Roman"/>
          <w:kern w:val="0"/>
          <w:sz w:val="24"/>
          <w:szCs w:val="24"/>
          <w:lang w:eastAsia="tr-TR"/>
          <w14:ligatures w14:val="none"/>
        </w:rPr>
        <w:t>Soyad</w:t>
      </w:r>
      <w:proofErr w:type="spellEnd"/>
      <w:r w:rsidRPr="00EB3D7F">
        <w:rPr>
          <w:rFonts w:ascii="Times New Roman" w:eastAsia="Times New Roman" w:hAnsi="Times New Roman" w:cs="Times New Roman"/>
          <w:kern w:val="0"/>
          <w:sz w:val="24"/>
          <w:szCs w:val="24"/>
          <w:lang w:eastAsia="tr-TR"/>
          <w14:ligatures w14:val="none"/>
        </w:rPr>
        <w:t>] (T.C. …)</w:t>
      </w:r>
    </w:p>
    <w:p w14:paraId="35FFEF3D"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ADRES:</w:t>
      </w:r>
      <w:r w:rsidRPr="00EB3D7F">
        <w:rPr>
          <w:rFonts w:ascii="Times New Roman" w:eastAsia="Times New Roman" w:hAnsi="Times New Roman" w:cs="Times New Roman"/>
          <w:kern w:val="0"/>
          <w:sz w:val="24"/>
          <w:szCs w:val="24"/>
          <w:lang w:eastAsia="tr-TR"/>
          <w14:ligatures w14:val="none"/>
        </w:rPr>
        <w:t xml:space="preserve"> …</w:t>
      </w:r>
    </w:p>
    <w:p w14:paraId="3689D918"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KONU:</w:t>
      </w:r>
      <w:r w:rsidRPr="00EB3D7F">
        <w:rPr>
          <w:rFonts w:ascii="Times New Roman" w:eastAsia="Times New Roman" w:hAnsi="Times New Roman" w:cs="Times New Roman"/>
          <w:kern w:val="0"/>
          <w:sz w:val="24"/>
          <w:szCs w:val="24"/>
          <w:lang w:eastAsia="tr-TR"/>
          <w14:ligatures w14:val="none"/>
        </w:rPr>
        <w:t xml:space="preserve"> Müşterek çocuk … lehine hükmedilmiş aylık … TL iştirak nafakasının, dava tarihinden itibaren … TL artırılarak aylık … TL'ye yükseltilmesi ve nafakaya her yıl TÜİK tarafından açıklanan ÜFE (12 aylık ortalama) oranında artış uygulanması talebimizden ibarettir.</w:t>
      </w:r>
    </w:p>
    <w:p w14:paraId="615A30B4"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HARÇ:</w:t>
      </w:r>
      <w:r w:rsidRPr="00EB3D7F">
        <w:rPr>
          <w:rFonts w:ascii="Times New Roman" w:eastAsia="Times New Roman" w:hAnsi="Times New Roman" w:cs="Times New Roman"/>
          <w:kern w:val="0"/>
          <w:sz w:val="24"/>
          <w:szCs w:val="24"/>
          <w:lang w:eastAsia="tr-TR"/>
          <w14:ligatures w14:val="none"/>
        </w:rPr>
        <w:t xml:space="preserve"> Artırılması istenen yıllık nafaka farkı üzerinden nispi harç yatırılmıştır.</w:t>
      </w:r>
    </w:p>
    <w:p w14:paraId="5C0B5210"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AÇIKLAMALAR:</w:t>
      </w:r>
    </w:p>
    <w:p w14:paraId="39582680"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1-)</w:t>
      </w:r>
      <w:r w:rsidRPr="00EB3D7F">
        <w:rPr>
          <w:rFonts w:ascii="Times New Roman" w:eastAsia="Times New Roman" w:hAnsi="Times New Roman" w:cs="Times New Roman"/>
          <w:kern w:val="0"/>
          <w:sz w:val="24"/>
          <w:szCs w:val="24"/>
          <w:lang w:eastAsia="tr-TR"/>
          <w14:ligatures w14:val="none"/>
        </w:rPr>
        <w:t xml:space="preserve"> Müvekkil [veli] ile davalı, … Aile Mahkemesi'nin …/… E., …/… K. sayılı ve …/…/… tarihli ilamı ile boşanmış; müşterek çocuk …/…/… doğumlu …'in velayeti müvekkile bırakılmıştır. </w:t>
      </w:r>
      <w:r w:rsidRPr="00EB3D7F">
        <w:rPr>
          <w:rFonts w:ascii="Times New Roman" w:eastAsia="Times New Roman" w:hAnsi="Times New Roman" w:cs="Times New Roman"/>
          <w:b/>
          <w:bCs/>
          <w:kern w:val="0"/>
          <w:sz w:val="24"/>
          <w:szCs w:val="24"/>
          <w:lang w:eastAsia="tr-TR"/>
          <w14:ligatures w14:val="none"/>
        </w:rPr>
        <w:t>(EK-1: Boşanma ilamı / EK-2: Nüfus kaydı)</w:t>
      </w:r>
    </w:p>
    <w:p w14:paraId="05C9CB8E"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2-)</w:t>
      </w:r>
      <w:r w:rsidRPr="00EB3D7F">
        <w:rPr>
          <w:rFonts w:ascii="Times New Roman" w:eastAsia="Times New Roman" w:hAnsi="Times New Roman" w:cs="Times New Roman"/>
          <w:kern w:val="0"/>
          <w:sz w:val="24"/>
          <w:szCs w:val="24"/>
          <w:lang w:eastAsia="tr-TR"/>
          <w14:ligatures w14:val="none"/>
        </w:rPr>
        <w:t xml:space="preserve"> Anılan ilamla müşterek çocuk için davalı aleyhine aylık … TL iştirak nafakasına hükmedilmiştir. Bu miktar … yılında belirlenmiş olup, aradan geçen sürede hiçbir artış uygulanmamıştır.</w:t>
      </w:r>
    </w:p>
    <w:p w14:paraId="2992ABE7"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3-)</w:t>
      </w:r>
      <w:r w:rsidRPr="00EB3D7F">
        <w:rPr>
          <w:rFonts w:ascii="Times New Roman" w:eastAsia="Times New Roman" w:hAnsi="Times New Roman" w:cs="Times New Roman"/>
          <w:kern w:val="0"/>
          <w:sz w:val="24"/>
          <w:szCs w:val="24"/>
          <w:lang w:eastAsia="tr-TR"/>
          <w14:ligatures w14:val="none"/>
        </w:rPr>
        <w:t xml:space="preserve"> Nafakanın belirlendiği tarihten bu yana çocuğun yaşı ve ihtiyaçları önemli ölçüde artmıştır. Çocuk hâlen … okulunda … sınıfta öğrenim görmekte; eğitim, kırtasiye, kurs, sağlık ve barınma giderleri belirgin biçimde yükselmiştir. </w:t>
      </w:r>
      <w:r w:rsidRPr="00EB3D7F">
        <w:rPr>
          <w:rFonts w:ascii="Times New Roman" w:eastAsia="Times New Roman" w:hAnsi="Times New Roman" w:cs="Times New Roman"/>
          <w:b/>
          <w:bCs/>
          <w:kern w:val="0"/>
          <w:sz w:val="24"/>
          <w:szCs w:val="24"/>
          <w:lang w:eastAsia="tr-TR"/>
          <w14:ligatures w14:val="none"/>
        </w:rPr>
        <w:t>(EK-3: Öğrenim belgesi ve gider belgeleri)</w:t>
      </w:r>
    </w:p>
    <w:p w14:paraId="7AD981EC"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4-)</w:t>
      </w:r>
      <w:r w:rsidRPr="00EB3D7F">
        <w:rPr>
          <w:rFonts w:ascii="Times New Roman" w:eastAsia="Times New Roman" w:hAnsi="Times New Roman" w:cs="Times New Roman"/>
          <w:kern w:val="0"/>
          <w:sz w:val="24"/>
          <w:szCs w:val="24"/>
          <w:lang w:eastAsia="tr-TR"/>
          <w14:ligatures w14:val="none"/>
        </w:rPr>
        <w:t xml:space="preserve"> Aynı dönemde enflasyon nedeniyle paranın alım gücü düşmüş, mevcut nafaka çocuğun zorunlu giderlerini karşılamaktan uzak hale gelmiştir. TMK m. 331, durumun değişmesi hâlinde hâkimin istem üzerine nafaka miktarını yeniden belirleyeceğini düzenlemektedir.</w:t>
      </w:r>
    </w:p>
    <w:p w14:paraId="055A461B"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5-)</w:t>
      </w:r>
      <w:r w:rsidRPr="00EB3D7F">
        <w:rPr>
          <w:rFonts w:ascii="Times New Roman" w:eastAsia="Times New Roman" w:hAnsi="Times New Roman" w:cs="Times New Roman"/>
          <w:kern w:val="0"/>
          <w:sz w:val="24"/>
          <w:szCs w:val="24"/>
          <w:lang w:eastAsia="tr-TR"/>
          <w14:ligatures w14:val="none"/>
        </w:rPr>
        <w:t xml:space="preserve"> Davalının ekonomik durumu da nafakanın artırılmasına elverişlidir. </w:t>
      </w:r>
      <w:r w:rsidRPr="00EB3D7F">
        <w:rPr>
          <w:rFonts w:ascii="Times New Roman" w:eastAsia="Times New Roman" w:hAnsi="Times New Roman" w:cs="Times New Roman"/>
          <w:b/>
          <w:bCs/>
          <w:kern w:val="0"/>
          <w:sz w:val="24"/>
          <w:szCs w:val="24"/>
          <w:lang w:eastAsia="tr-TR"/>
          <w14:ligatures w14:val="none"/>
        </w:rPr>
        <w:t>(EK-4: Davalının gelir/SGK kaydının celbi talebimiz)</w:t>
      </w:r>
      <w:r w:rsidRPr="00EB3D7F">
        <w:rPr>
          <w:rFonts w:ascii="Times New Roman" w:eastAsia="Times New Roman" w:hAnsi="Times New Roman" w:cs="Times New Roman"/>
          <w:kern w:val="0"/>
          <w:sz w:val="24"/>
          <w:szCs w:val="24"/>
          <w:lang w:eastAsia="tr-TR"/>
          <w14:ligatures w14:val="none"/>
        </w:rPr>
        <w:t xml:space="preserve"> Yargıtay 3. Hukuk Dairesi'nin yerleşik içtihadı uyarınca; bir yıldan uzun süre önce takdir edilen iştirak nafakası, çocuğun artan ihtiyaçları, enflasyon ve nafaka yükümlüsünün gelirindeki değişim gözetilerek uygun bir oranda artırılmalıdır.</w:t>
      </w:r>
    </w:p>
    <w:p w14:paraId="73402796"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6-)</w:t>
      </w:r>
      <w:r w:rsidRPr="00EB3D7F">
        <w:rPr>
          <w:rFonts w:ascii="Times New Roman" w:eastAsia="Times New Roman" w:hAnsi="Times New Roman" w:cs="Times New Roman"/>
          <w:kern w:val="0"/>
          <w:sz w:val="24"/>
          <w:szCs w:val="24"/>
          <w:lang w:eastAsia="tr-TR"/>
          <w14:ligatures w14:val="none"/>
        </w:rPr>
        <w:t xml:space="preserve"> Açıklanan nedenlerle işbu davanın açılması zorunlu hâle gelmiştir.</w:t>
      </w:r>
    </w:p>
    <w:p w14:paraId="7F3BA504"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HUKUKİ NEDENLER:</w:t>
      </w:r>
      <w:r w:rsidRPr="00EB3D7F">
        <w:rPr>
          <w:rFonts w:ascii="Times New Roman" w:eastAsia="Times New Roman" w:hAnsi="Times New Roman" w:cs="Times New Roman"/>
          <w:kern w:val="0"/>
          <w:sz w:val="24"/>
          <w:szCs w:val="24"/>
          <w:lang w:eastAsia="tr-TR"/>
          <w14:ligatures w14:val="none"/>
        </w:rPr>
        <w:t xml:space="preserve"> TMK m. 177, 327, 328, 329, 330, 331, 182; 4787 sayılı Kanun, HMK ve ilgili mevzuat.</w:t>
      </w:r>
    </w:p>
    <w:p w14:paraId="2E3690A7"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lastRenderedPageBreak/>
        <w:t>HUKUKİ DELİLLER:</w:t>
      </w:r>
      <w:r w:rsidRPr="00EB3D7F">
        <w:rPr>
          <w:rFonts w:ascii="Times New Roman" w:eastAsia="Times New Roman" w:hAnsi="Times New Roman" w:cs="Times New Roman"/>
          <w:kern w:val="0"/>
          <w:sz w:val="24"/>
          <w:szCs w:val="24"/>
          <w:lang w:eastAsia="tr-TR"/>
          <w14:ligatures w14:val="none"/>
        </w:rPr>
        <w:t xml:space="preserve"> Boşanma ilamı, nüfus kayıtları, tarafların gelir durumunu gösterir belgeler (maaş bordrosu, vergi levhası, SGK kaydı), çocuğun gider belgeleri (okul, kurs, sağlık), tanık beyanı, bilirkişi incelemesi ve her türlü yasal delil.</w:t>
      </w:r>
    </w:p>
    <w:p w14:paraId="7E58166E"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SONUÇ VE İSTEM:</w:t>
      </w:r>
      <w:r w:rsidRPr="00EB3D7F">
        <w:rPr>
          <w:rFonts w:ascii="Times New Roman" w:eastAsia="Times New Roman" w:hAnsi="Times New Roman" w:cs="Times New Roman"/>
          <w:kern w:val="0"/>
          <w:sz w:val="24"/>
          <w:szCs w:val="24"/>
          <w:lang w:eastAsia="tr-TR"/>
          <w14:ligatures w14:val="none"/>
        </w:rPr>
        <w:t xml:space="preserve"> Yukarıda açıklanan nedenlerle;</w:t>
      </w:r>
    </w:p>
    <w:p w14:paraId="146169E8" w14:textId="77777777" w:rsidR="00EB3D7F" w:rsidRPr="00EB3D7F" w:rsidRDefault="00EB3D7F" w:rsidP="00EB3D7F">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kern w:val="0"/>
          <w:sz w:val="24"/>
          <w:szCs w:val="24"/>
          <w:lang w:eastAsia="tr-TR"/>
          <w14:ligatures w14:val="none"/>
        </w:rPr>
        <w:t xml:space="preserve">Müşterek çocuk … lehine hükmedilmiş aylık … TL iştirak nafakasının, </w:t>
      </w:r>
      <w:r w:rsidRPr="00EB3D7F">
        <w:rPr>
          <w:rFonts w:ascii="Times New Roman" w:eastAsia="Times New Roman" w:hAnsi="Times New Roman" w:cs="Times New Roman"/>
          <w:b/>
          <w:bCs/>
          <w:kern w:val="0"/>
          <w:sz w:val="24"/>
          <w:szCs w:val="24"/>
          <w:lang w:eastAsia="tr-TR"/>
          <w14:ligatures w14:val="none"/>
        </w:rPr>
        <w:t>dava tarihinden itibaren</w:t>
      </w:r>
      <w:r w:rsidRPr="00EB3D7F">
        <w:rPr>
          <w:rFonts w:ascii="Times New Roman" w:eastAsia="Times New Roman" w:hAnsi="Times New Roman" w:cs="Times New Roman"/>
          <w:kern w:val="0"/>
          <w:sz w:val="24"/>
          <w:szCs w:val="24"/>
          <w:lang w:eastAsia="tr-TR"/>
          <w14:ligatures w14:val="none"/>
        </w:rPr>
        <w:t xml:space="preserve"> … TL artırılarak </w:t>
      </w:r>
      <w:r w:rsidRPr="00EB3D7F">
        <w:rPr>
          <w:rFonts w:ascii="Times New Roman" w:eastAsia="Times New Roman" w:hAnsi="Times New Roman" w:cs="Times New Roman"/>
          <w:b/>
          <w:bCs/>
          <w:kern w:val="0"/>
          <w:sz w:val="24"/>
          <w:szCs w:val="24"/>
          <w:lang w:eastAsia="tr-TR"/>
          <w14:ligatures w14:val="none"/>
        </w:rPr>
        <w:t>aylık … TL'ye yükseltilmesine</w:t>
      </w:r>
      <w:r w:rsidRPr="00EB3D7F">
        <w:rPr>
          <w:rFonts w:ascii="Times New Roman" w:eastAsia="Times New Roman" w:hAnsi="Times New Roman" w:cs="Times New Roman"/>
          <w:kern w:val="0"/>
          <w:sz w:val="24"/>
          <w:szCs w:val="24"/>
          <w:lang w:eastAsia="tr-TR"/>
          <w14:ligatures w14:val="none"/>
        </w:rPr>
        <w:t>,</w:t>
      </w:r>
    </w:p>
    <w:p w14:paraId="7828AB24" w14:textId="77777777" w:rsidR="00EB3D7F" w:rsidRPr="00EB3D7F" w:rsidRDefault="00EB3D7F" w:rsidP="00EB3D7F">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kern w:val="0"/>
          <w:sz w:val="24"/>
          <w:szCs w:val="24"/>
          <w:lang w:eastAsia="tr-TR"/>
          <w14:ligatures w14:val="none"/>
        </w:rPr>
        <w:t xml:space="preserve">Nafakaya </w:t>
      </w:r>
      <w:r w:rsidRPr="00EB3D7F">
        <w:rPr>
          <w:rFonts w:ascii="Times New Roman" w:eastAsia="Times New Roman" w:hAnsi="Times New Roman" w:cs="Times New Roman"/>
          <w:b/>
          <w:bCs/>
          <w:kern w:val="0"/>
          <w:sz w:val="24"/>
          <w:szCs w:val="24"/>
          <w:lang w:eastAsia="tr-TR"/>
          <w14:ligatures w14:val="none"/>
        </w:rPr>
        <w:t>her yıl TÜİK ÜFE (12 aylık ortalama) oranında artış</w:t>
      </w:r>
      <w:r w:rsidRPr="00EB3D7F">
        <w:rPr>
          <w:rFonts w:ascii="Times New Roman" w:eastAsia="Times New Roman" w:hAnsi="Times New Roman" w:cs="Times New Roman"/>
          <w:kern w:val="0"/>
          <w:sz w:val="24"/>
          <w:szCs w:val="24"/>
          <w:lang w:eastAsia="tr-TR"/>
          <w14:ligatures w14:val="none"/>
        </w:rPr>
        <w:t xml:space="preserve"> uygulanmasına,</w:t>
      </w:r>
    </w:p>
    <w:p w14:paraId="4B3A7751" w14:textId="77777777" w:rsidR="00EB3D7F" w:rsidRPr="00EB3D7F" w:rsidRDefault="00EB3D7F" w:rsidP="00EB3D7F">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kern w:val="0"/>
          <w:sz w:val="24"/>
          <w:szCs w:val="24"/>
          <w:lang w:eastAsia="tr-TR"/>
          <w14:ligatures w14:val="none"/>
        </w:rPr>
        <w:t xml:space="preserve">Yargılama giderleri ve vekâlet ücretinin </w:t>
      </w:r>
      <w:r w:rsidRPr="00EB3D7F">
        <w:rPr>
          <w:rFonts w:ascii="Times New Roman" w:eastAsia="Times New Roman" w:hAnsi="Times New Roman" w:cs="Times New Roman"/>
          <w:b/>
          <w:bCs/>
          <w:kern w:val="0"/>
          <w:sz w:val="24"/>
          <w:szCs w:val="24"/>
          <w:lang w:eastAsia="tr-TR"/>
          <w14:ligatures w14:val="none"/>
        </w:rPr>
        <w:t>davalıya</w:t>
      </w:r>
      <w:r w:rsidRPr="00EB3D7F">
        <w:rPr>
          <w:rFonts w:ascii="Times New Roman" w:eastAsia="Times New Roman" w:hAnsi="Times New Roman" w:cs="Times New Roman"/>
          <w:kern w:val="0"/>
          <w:sz w:val="24"/>
          <w:szCs w:val="24"/>
          <w:lang w:eastAsia="tr-TR"/>
          <w14:ligatures w14:val="none"/>
        </w:rPr>
        <w:t xml:space="preserve"> yükletilmesine,</w:t>
      </w:r>
    </w:p>
    <w:p w14:paraId="1D00465B"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proofErr w:type="gramStart"/>
      <w:r w:rsidRPr="00EB3D7F">
        <w:rPr>
          <w:rFonts w:ascii="Times New Roman" w:eastAsia="Times New Roman" w:hAnsi="Times New Roman" w:cs="Times New Roman"/>
          <w:kern w:val="0"/>
          <w:sz w:val="24"/>
          <w:szCs w:val="24"/>
          <w:lang w:eastAsia="tr-TR"/>
          <w14:ligatures w14:val="none"/>
        </w:rPr>
        <w:t>karar</w:t>
      </w:r>
      <w:proofErr w:type="gramEnd"/>
      <w:r w:rsidRPr="00EB3D7F">
        <w:rPr>
          <w:rFonts w:ascii="Times New Roman" w:eastAsia="Times New Roman" w:hAnsi="Times New Roman" w:cs="Times New Roman"/>
          <w:kern w:val="0"/>
          <w:sz w:val="24"/>
          <w:szCs w:val="24"/>
          <w:lang w:eastAsia="tr-TR"/>
          <w14:ligatures w14:val="none"/>
        </w:rPr>
        <w:t xml:space="preserve"> verilmesini müvekkil adına saygıyla vekâleten arz ve talep ederiz. …/…/…</w:t>
      </w:r>
    </w:p>
    <w:p w14:paraId="2E97C210" w14:textId="77777777" w:rsidR="00EB3D7F" w:rsidRPr="00EB3D7F" w:rsidRDefault="00EB3D7F" w:rsidP="00EB3D7F">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Davacı Vekili</w:t>
      </w:r>
    </w:p>
    <w:p w14:paraId="0EFCB1B6" w14:textId="77777777" w:rsidR="00EB3D7F" w:rsidRPr="00EB3D7F" w:rsidRDefault="00EB3D7F" w:rsidP="00EB3D7F">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Av. Yekcan Öner</w:t>
      </w:r>
    </w:p>
    <w:p w14:paraId="0F3A5B0D" w14:textId="77777777" w:rsidR="00EB3D7F" w:rsidRPr="00EB3D7F" w:rsidRDefault="00EB3D7F" w:rsidP="00EB3D7F">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i/>
          <w:iCs/>
          <w:kern w:val="0"/>
          <w:sz w:val="24"/>
          <w:szCs w:val="24"/>
          <w:lang w:eastAsia="tr-TR"/>
          <w14:ligatures w14:val="none"/>
        </w:rPr>
        <w:t>(</w:t>
      </w:r>
      <w:proofErr w:type="gramStart"/>
      <w:r w:rsidRPr="00EB3D7F">
        <w:rPr>
          <w:rFonts w:ascii="Times New Roman" w:eastAsia="Times New Roman" w:hAnsi="Times New Roman" w:cs="Times New Roman"/>
          <w:i/>
          <w:iCs/>
          <w:kern w:val="0"/>
          <w:sz w:val="24"/>
          <w:szCs w:val="24"/>
          <w:lang w:eastAsia="tr-TR"/>
          <w14:ligatures w14:val="none"/>
        </w:rPr>
        <w:t>imza</w:t>
      </w:r>
      <w:proofErr w:type="gramEnd"/>
      <w:r w:rsidRPr="00EB3D7F">
        <w:rPr>
          <w:rFonts w:ascii="Times New Roman" w:eastAsia="Times New Roman" w:hAnsi="Times New Roman" w:cs="Times New Roman"/>
          <w:i/>
          <w:iCs/>
          <w:kern w:val="0"/>
          <w:sz w:val="24"/>
          <w:szCs w:val="24"/>
          <w:lang w:eastAsia="tr-TR"/>
          <w14:ligatures w14:val="none"/>
        </w:rPr>
        <w:t>)</w:t>
      </w:r>
    </w:p>
    <w:p w14:paraId="4CC3C396" w14:textId="77777777" w:rsidR="00EB3D7F" w:rsidRPr="00EB3D7F" w:rsidRDefault="00EB3D7F" w:rsidP="00EB3D7F">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kern w:val="0"/>
          <w:sz w:val="24"/>
          <w:szCs w:val="24"/>
          <w:lang w:eastAsia="tr-TR"/>
          <w14:ligatures w14:val="none"/>
        </w:rPr>
        <w:t> </w:t>
      </w:r>
    </w:p>
    <w:p w14:paraId="0D331E5F" w14:textId="77777777" w:rsidR="00EB3D7F" w:rsidRPr="00EB3D7F" w:rsidRDefault="00EB3D7F" w:rsidP="00EB3D7F">
      <w:p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b/>
          <w:bCs/>
          <w:kern w:val="0"/>
          <w:sz w:val="24"/>
          <w:szCs w:val="24"/>
          <w:lang w:eastAsia="tr-TR"/>
          <w14:ligatures w14:val="none"/>
        </w:rPr>
        <w:t xml:space="preserve">EKLER                      </w:t>
      </w:r>
      <w:proofErr w:type="gramStart"/>
      <w:r w:rsidRPr="00EB3D7F">
        <w:rPr>
          <w:rFonts w:ascii="Times New Roman" w:eastAsia="Times New Roman" w:hAnsi="Times New Roman" w:cs="Times New Roman"/>
          <w:b/>
          <w:bCs/>
          <w:kern w:val="0"/>
          <w:sz w:val="24"/>
          <w:szCs w:val="24"/>
          <w:lang w:eastAsia="tr-TR"/>
          <w14:ligatures w14:val="none"/>
        </w:rPr>
        <w:t>  :</w:t>
      </w:r>
      <w:proofErr w:type="gramEnd"/>
    </w:p>
    <w:p w14:paraId="7D20E3EC" w14:textId="77777777" w:rsidR="00EB3D7F" w:rsidRPr="00EB3D7F" w:rsidRDefault="00EB3D7F" w:rsidP="00EB3D7F">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kern w:val="0"/>
          <w:sz w:val="24"/>
          <w:szCs w:val="24"/>
          <w:lang w:eastAsia="tr-TR"/>
          <w14:ligatures w14:val="none"/>
        </w:rPr>
        <w:t> </w:t>
      </w:r>
    </w:p>
    <w:p w14:paraId="71D4C486" w14:textId="77777777" w:rsidR="00EB3D7F" w:rsidRPr="00EB3D7F" w:rsidRDefault="00EB3D7F" w:rsidP="00EB3D7F">
      <w:pPr>
        <w:spacing w:before="100" w:beforeAutospacing="1" w:after="100" w:afterAutospacing="1" w:line="240" w:lineRule="auto"/>
        <w:jc w:val="right"/>
        <w:rPr>
          <w:rFonts w:ascii="Times New Roman" w:eastAsia="Times New Roman" w:hAnsi="Times New Roman" w:cs="Times New Roman"/>
          <w:kern w:val="0"/>
          <w:sz w:val="24"/>
          <w:szCs w:val="24"/>
          <w:lang w:eastAsia="tr-TR"/>
          <w14:ligatures w14:val="none"/>
        </w:rPr>
      </w:pPr>
      <w:r w:rsidRPr="00EB3D7F">
        <w:rPr>
          <w:rFonts w:ascii="Times New Roman" w:eastAsia="Times New Roman" w:hAnsi="Times New Roman" w:cs="Times New Roman"/>
          <w:kern w:val="0"/>
          <w:sz w:val="24"/>
          <w:szCs w:val="24"/>
          <w:lang w:eastAsia="tr-TR"/>
          <w14:ligatures w14:val="none"/>
        </w:rPr>
        <w:t> </w:t>
      </w:r>
    </w:p>
    <w:p w14:paraId="51479922" w14:textId="77777777" w:rsidR="00A758D2" w:rsidRPr="00EB3D7F" w:rsidRDefault="00A758D2" w:rsidP="00EB3D7F"/>
    <w:sectPr w:rsidR="00A758D2" w:rsidRPr="00EB3D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36153"/>
    <w:multiLevelType w:val="multilevel"/>
    <w:tmpl w:val="FA1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A4A4D"/>
    <w:multiLevelType w:val="multilevel"/>
    <w:tmpl w:val="4436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7A7A5D"/>
    <w:multiLevelType w:val="multilevel"/>
    <w:tmpl w:val="3E0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927234">
    <w:abstractNumId w:val="2"/>
  </w:num>
  <w:num w:numId="2" w16cid:durableId="2018457497">
    <w:abstractNumId w:val="0"/>
  </w:num>
  <w:num w:numId="3" w16cid:durableId="198642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1F"/>
    <w:rsid w:val="00560BCD"/>
    <w:rsid w:val="0060085A"/>
    <w:rsid w:val="00A758D2"/>
    <w:rsid w:val="00CA709E"/>
    <w:rsid w:val="00CA721F"/>
    <w:rsid w:val="00EA5FB5"/>
    <w:rsid w:val="00EB3D7F"/>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95400-FD65-4861-9DD0-25B07CFD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A7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CA721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A721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A721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A721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21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21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21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21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A721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CA721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A721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A721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A721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21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21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21F"/>
    <w:rPr>
      <w:rFonts w:eastAsiaTheme="majorEastAsia" w:cstheme="majorBidi"/>
      <w:color w:val="272727" w:themeColor="text1" w:themeTint="D8"/>
    </w:rPr>
  </w:style>
  <w:style w:type="paragraph" w:styleId="KonuBal">
    <w:name w:val="Title"/>
    <w:basedOn w:val="Normal"/>
    <w:next w:val="Normal"/>
    <w:link w:val="KonuBalChar"/>
    <w:uiPriority w:val="10"/>
    <w:qFormat/>
    <w:rsid w:val="00CA7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21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21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21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21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21F"/>
    <w:rPr>
      <w:i/>
      <w:iCs/>
      <w:color w:val="404040" w:themeColor="text1" w:themeTint="BF"/>
    </w:rPr>
  </w:style>
  <w:style w:type="paragraph" w:styleId="ListeParagraf">
    <w:name w:val="List Paragraph"/>
    <w:basedOn w:val="Normal"/>
    <w:uiPriority w:val="34"/>
    <w:qFormat/>
    <w:rsid w:val="00CA721F"/>
    <w:pPr>
      <w:ind w:left="720"/>
      <w:contextualSpacing/>
    </w:pPr>
  </w:style>
  <w:style w:type="character" w:styleId="GlVurgulama">
    <w:name w:val="Intense Emphasis"/>
    <w:basedOn w:val="VarsaylanParagrafYazTipi"/>
    <w:uiPriority w:val="21"/>
    <w:qFormat/>
    <w:rsid w:val="00CA721F"/>
    <w:rPr>
      <w:i/>
      <w:iCs/>
      <w:color w:val="2F5496" w:themeColor="accent1" w:themeShade="BF"/>
    </w:rPr>
  </w:style>
  <w:style w:type="paragraph" w:styleId="GlAlnt">
    <w:name w:val="Intense Quote"/>
    <w:basedOn w:val="Normal"/>
    <w:next w:val="Normal"/>
    <w:link w:val="GlAlntChar"/>
    <w:uiPriority w:val="30"/>
    <w:qFormat/>
    <w:rsid w:val="00CA7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A721F"/>
    <w:rPr>
      <w:i/>
      <w:iCs/>
      <w:color w:val="2F5496" w:themeColor="accent1" w:themeShade="BF"/>
    </w:rPr>
  </w:style>
  <w:style w:type="character" w:styleId="GlBavuru">
    <w:name w:val="Intense Reference"/>
    <w:basedOn w:val="VarsaylanParagrafYazTipi"/>
    <w:uiPriority w:val="32"/>
    <w:qFormat/>
    <w:rsid w:val="00CA721F"/>
    <w:rPr>
      <w:b/>
      <w:bCs/>
      <w:smallCaps/>
      <w:color w:val="2F5496" w:themeColor="accent1" w:themeShade="BF"/>
      <w:spacing w:val="5"/>
    </w:rPr>
  </w:style>
  <w:style w:type="paragraph" w:customStyle="1" w:styleId="font-claude-response-body">
    <w:name w:val="font-claude-response-body"/>
    <w:basedOn w:val="Normal"/>
    <w:rsid w:val="0060085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60085A"/>
    <w:rPr>
      <w:b/>
      <w:bCs/>
    </w:rPr>
  </w:style>
  <w:style w:type="character" w:styleId="Vurgu">
    <w:name w:val="Emphasis"/>
    <w:basedOn w:val="VarsaylanParagrafYazTipi"/>
    <w:uiPriority w:val="20"/>
    <w:qFormat/>
    <w:rsid w:val="0060085A"/>
    <w:rPr>
      <w:i/>
      <w:iCs/>
    </w:rPr>
  </w:style>
  <w:style w:type="paragraph" w:styleId="NormalWeb">
    <w:name w:val="Normal (Web)"/>
    <w:basedOn w:val="Normal"/>
    <w:uiPriority w:val="99"/>
    <w:semiHidden/>
    <w:unhideWhenUsed/>
    <w:rsid w:val="00EB3D7F"/>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Yekcan .</dc:creator>
  <cp:keywords/>
  <dc:description/>
  <cp:lastModifiedBy>Yekcan .</cp:lastModifiedBy>
  <cp:revision>3</cp:revision>
  <dcterms:created xsi:type="dcterms:W3CDTF">2026-05-29T22:09:00Z</dcterms:created>
  <dcterms:modified xsi:type="dcterms:W3CDTF">2026-05-29T22:26:00Z</dcterms:modified>
</cp:coreProperties>
</file>